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B96C4C" w:rsidRDefault="00A90DB4">
      <w:pPr>
        <w:rPr>
          <w:sz w:val="26"/>
          <w:lang w:val="en-US"/>
        </w:rPr>
      </w:pPr>
      <w:r w:rsidRPr="00B96C4C">
        <w:rPr>
          <w:noProof/>
          <w:lang w:val="en-US"/>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C4C">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05F5189">
                <v:stroke joinstyle="miter"/>
                <v:path gradientshapeok="t" o:connecttype="rect"/>
              </v:shapetype>
              <v:shape id="Text Box 6"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v:textbox>
                  <w:txbxContent>
                    <w:p w:rsidRPr="00CF303F" w:rsidR="00D82E95" w:rsidP="002A2C33" w:rsidRDefault="00D82E95" w14:paraId="6EA82428" w14:textId="77777777">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sidRPr="00B96C4C">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2CF73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p>
    <w:p w14:paraId="672A6659" w14:textId="77777777" w:rsidR="001D53A8" w:rsidRPr="00B96C4C" w:rsidRDefault="001D53A8" w:rsidP="00180F63">
      <w:pPr>
        <w:spacing w:line="360" w:lineRule="auto"/>
        <w:outlineLvl w:val="0"/>
        <w:rPr>
          <w:rFonts w:ascii="Gill Sans for JCB" w:hAnsi="Gill Sans for JCB" w:cs="Calibri"/>
          <w:b/>
          <w:sz w:val="22"/>
          <w:szCs w:val="22"/>
          <w:lang w:val="en-US"/>
        </w:rPr>
      </w:pPr>
      <w:r w:rsidRPr="00B96C4C">
        <w:rPr>
          <w:rFonts w:ascii="Gill Sans for JCB" w:hAnsi="Gill Sans for JCB"/>
          <w:sz w:val="26"/>
          <w:szCs w:val="26"/>
          <w:lang w:val="en-US"/>
        </w:rPr>
        <w:br/>
      </w:r>
    </w:p>
    <w:p w14:paraId="0A37501D" w14:textId="77777777" w:rsidR="006F52A6" w:rsidRPr="00B96C4C"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57137913" w14:textId="77777777" w:rsidR="00D32649" w:rsidRPr="00B96C4C" w:rsidRDefault="00D32649" w:rsidP="00D32649">
      <w:pPr>
        <w:spacing w:line="360" w:lineRule="auto"/>
        <w:outlineLvl w:val="0"/>
        <w:rPr>
          <w:rFonts w:ascii="Gill Sans MT" w:hAnsi="Gill Sans MT" w:cs="Calibri"/>
          <w:b/>
          <w:sz w:val="22"/>
          <w:szCs w:val="22"/>
          <w:lang w:val="en-US"/>
        </w:rPr>
      </w:pPr>
      <w:r w:rsidRPr="00B96C4C">
        <w:rPr>
          <w:rFonts w:ascii="Gill Sans MT" w:hAnsi="Gill Sans MT" w:cs="Calibri"/>
          <w:b/>
          <w:sz w:val="22"/>
          <w:szCs w:val="22"/>
          <w:lang w:val="en-US"/>
        </w:rPr>
        <w:t>FOR IMMEDIATE RELEASE</w:t>
      </w:r>
    </w:p>
    <w:p w14:paraId="5DAB6C7B" w14:textId="77777777" w:rsidR="00D32649" w:rsidRPr="00B96C4C" w:rsidRDefault="00D32649" w:rsidP="00D32649">
      <w:pPr>
        <w:spacing w:line="360" w:lineRule="auto"/>
        <w:outlineLvl w:val="0"/>
        <w:rPr>
          <w:rFonts w:ascii="Gill Sans MT" w:hAnsi="Gill Sans MT" w:cs="Calibri"/>
          <w:b/>
          <w:lang w:val="en-US"/>
        </w:rPr>
      </w:pPr>
      <w:r w:rsidRPr="00B96C4C">
        <w:rPr>
          <w:rFonts w:ascii="Gill Sans MT" w:hAnsi="Gill Sans MT" w:cs="Calibri"/>
          <w:b/>
          <w:lang w:val="en-US"/>
        </w:rPr>
        <w:tab/>
      </w:r>
    </w:p>
    <w:p w14:paraId="04B96762" w14:textId="572D0157" w:rsidR="00D32649" w:rsidRPr="00B96C4C" w:rsidRDefault="24218645" w:rsidP="68EE65A1">
      <w:pPr>
        <w:autoSpaceDE w:val="0"/>
        <w:autoSpaceDN w:val="0"/>
        <w:adjustRightInd w:val="0"/>
        <w:jc w:val="center"/>
        <w:rPr>
          <w:rFonts w:ascii="Gill Sans MT" w:hAnsi="Gill Sans MT" w:cs="Calibri"/>
          <w:b/>
          <w:bCs/>
          <w:color w:val="000000"/>
          <w:sz w:val="28"/>
          <w:szCs w:val="28"/>
          <w:lang w:val="en-US"/>
        </w:rPr>
      </w:pPr>
      <w:r w:rsidRPr="5FA7B84D">
        <w:rPr>
          <w:rFonts w:ascii="Gill Sans MT" w:eastAsia="Gill Sans MT" w:hAnsi="Gill Sans MT" w:cs="Gill Sans MT"/>
          <w:sz w:val="28"/>
          <w:szCs w:val="28"/>
          <w:lang w:val="en-US"/>
        </w:rPr>
        <w:t xml:space="preserve">JCB </w:t>
      </w:r>
      <w:r w:rsidR="00FA32C1">
        <w:rPr>
          <w:rFonts w:ascii="Gill Sans MT" w:eastAsia="Gill Sans MT" w:hAnsi="Gill Sans MT" w:cs="Gill Sans MT"/>
          <w:sz w:val="28"/>
          <w:szCs w:val="28"/>
          <w:lang w:val="en-US"/>
        </w:rPr>
        <w:t>Showcases</w:t>
      </w:r>
      <w:r w:rsidR="00B0055A">
        <w:rPr>
          <w:rFonts w:ascii="Gill Sans MT" w:eastAsia="Gill Sans MT" w:hAnsi="Gill Sans MT" w:cs="Gill Sans MT"/>
          <w:sz w:val="28"/>
          <w:szCs w:val="28"/>
          <w:lang w:val="en-US"/>
        </w:rPr>
        <w:t xml:space="preserve"> </w:t>
      </w:r>
      <w:r w:rsidR="00DB4E39">
        <w:rPr>
          <w:rFonts w:ascii="Gill Sans MT" w:eastAsia="Gill Sans MT" w:hAnsi="Gill Sans MT" w:cs="Gill Sans MT"/>
          <w:sz w:val="28"/>
          <w:szCs w:val="28"/>
          <w:lang w:val="en-US"/>
        </w:rPr>
        <w:t>Innovative Engineering</w:t>
      </w:r>
      <w:r w:rsidR="005945EF">
        <w:rPr>
          <w:rFonts w:ascii="Gill Sans MT" w:eastAsia="Gill Sans MT" w:hAnsi="Gill Sans MT" w:cs="Gill Sans MT"/>
          <w:sz w:val="28"/>
          <w:szCs w:val="28"/>
          <w:lang w:val="en-US"/>
        </w:rPr>
        <w:t xml:space="preserve"> </w:t>
      </w:r>
      <w:r w:rsidR="00FA32C1">
        <w:rPr>
          <w:rFonts w:ascii="Gill Sans MT" w:eastAsia="Gill Sans MT" w:hAnsi="Gill Sans MT" w:cs="Gill Sans MT"/>
          <w:sz w:val="28"/>
          <w:szCs w:val="28"/>
          <w:lang w:val="en-US"/>
        </w:rPr>
        <w:t>and American Investment on the National Mall</w:t>
      </w:r>
      <w:r w:rsidRPr="5FA7B84D">
        <w:rPr>
          <w:rFonts w:ascii="Gill Sans MT" w:eastAsia="Gill Sans MT" w:hAnsi="Gill Sans MT" w:cs="Gill Sans MT"/>
          <w:sz w:val="28"/>
          <w:szCs w:val="28"/>
          <w:lang w:val="en-US"/>
        </w:rPr>
        <w:t xml:space="preserve"> </w:t>
      </w:r>
    </w:p>
    <w:p w14:paraId="1AED8B7A" w14:textId="4A7AB9C4" w:rsidR="00D32649" w:rsidRPr="00B96C4C" w:rsidRDefault="00D32649" w:rsidP="68EE65A1">
      <w:pPr>
        <w:autoSpaceDE w:val="0"/>
        <w:autoSpaceDN w:val="0"/>
        <w:adjustRightInd w:val="0"/>
        <w:rPr>
          <w:rFonts w:ascii="Gill Sans MT" w:hAnsi="Gill Sans MT" w:cs="Calibri"/>
          <w:b/>
          <w:bCs/>
          <w:color w:val="000000"/>
          <w:lang w:val="en-US"/>
        </w:rPr>
      </w:pPr>
    </w:p>
    <w:p w14:paraId="57881381" w14:textId="2BC5CFB2" w:rsidR="24218645" w:rsidRPr="00B96C4C" w:rsidRDefault="24218645" w:rsidP="68EE65A1">
      <w:pPr>
        <w:rPr>
          <w:rFonts w:ascii="Gill Sans MT" w:eastAsia="Gill Sans MT" w:hAnsi="Gill Sans MT" w:cs="Gill Sans MT"/>
          <w:sz w:val="22"/>
          <w:szCs w:val="22"/>
          <w:lang w:val="en-US"/>
        </w:rPr>
      </w:pPr>
      <w:r w:rsidRPr="295D3D1B">
        <w:rPr>
          <w:rFonts w:ascii="Gill Sans MT" w:eastAsia="Gill Sans MT" w:hAnsi="Gill Sans MT" w:cs="Gill Sans MT"/>
          <w:b/>
          <w:bCs/>
          <w:sz w:val="22"/>
          <w:szCs w:val="22"/>
          <w:lang w:val="en-US"/>
        </w:rPr>
        <w:t>SAVANNAH, Ga.</w:t>
      </w:r>
      <w:r w:rsidR="001E6340" w:rsidRPr="295D3D1B">
        <w:rPr>
          <w:rFonts w:ascii="Gill Sans MT" w:eastAsia="Gill Sans MT" w:hAnsi="Gill Sans MT" w:cs="Gill Sans MT"/>
          <w:b/>
          <w:bCs/>
          <w:sz w:val="22"/>
          <w:szCs w:val="22"/>
          <w:lang w:val="en-US"/>
        </w:rPr>
        <w:t xml:space="preserve"> –</w:t>
      </w:r>
      <w:r w:rsidR="00E43F80" w:rsidRPr="295D3D1B">
        <w:rPr>
          <w:rFonts w:ascii="Gill Sans MT" w:eastAsia="Gill Sans MT" w:hAnsi="Gill Sans MT" w:cs="Gill Sans MT"/>
          <w:b/>
          <w:bCs/>
          <w:sz w:val="22"/>
          <w:szCs w:val="22"/>
          <w:lang w:val="en-US"/>
        </w:rPr>
        <w:t xml:space="preserve"> </w:t>
      </w:r>
      <w:r w:rsidR="48950622" w:rsidRPr="295D3D1B">
        <w:rPr>
          <w:rFonts w:ascii="Gill Sans MT" w:eastAsia="Gill Sans MT" w:hAnsi="Gill Sans MT" w:cs="Gill Sans MT"/>
          <w:b/>
          <w:bCs/>
          <w:sz w:val="22"/>
          <w:szCs w:val="22"/>
          <w:lang w:val="en-US"/>
        </w:rPr>
        <w:t>May 12</w:t>
      </w:r>
      <w:r w:rsidRPr="295D3D1B">
        <w:rPr>
          <w:rFonts w:ascii="Gill Sans MT" w:eastAsia="Gill Sans MT" w:hAnsi="Gill Sans MT" w:cs="Gill Sans MT"/>
          <w:b/>
          <w:bCs/>
          <w:sz w:val="22"/>
          <w:szCs w:val="22"/>
          <w:lang w:val="en-US"/>
        </w:rPr>
        <w:t>, 2025</w:t>
      </w:r>
      <w:r w:rsidRPr="295D3D1B">
        <w:rPr>
          <w:rFonts w:ascii="Gill Sans MT" w:eastAsia="Gill Sans MT" w:hAnsi="Gill Sans MT" w:cs="Gill Sans MT"/>
          <w:sz w:val="22"/>
          <w:szCs w:val="22"/>
          <w:lang w:val="en-US"/>
        </w:rPr>
        <w:t xml:space="preserve"> </w:t>
      </w:r>
      <w:r w:rsidRPr="295D3D1B">
        <w:rPr>
          <w:rFonts w:ascii="Gill Sans MT" w:eastAsia="Gill Sans MT" w:hAnsi="Gill Sans MT" w:cs="Gill Sans MT"/>
          <w:b/>
          <w:bCs/>
          <w:sz w:val="22"/>
          <w:szCs w:val="22"/>
          <w:lang w:val="en-US"/>
        </w:rPr>
        <w:t>–</w:t>
      </w:r>
      <w:r w:rsidRPr="295D3D1B">
        <w:rPr>
          <w:rFonts w:ascii="Gill Sans MT" w:eastAsia="Gill Sans MT" w:hAnsi="Gill Sans MT" w:cs="Gill Sans MT"/>
          <w:sz w:val="22"/>
          <w:szCs w:val="22"/>
          <w:lang w:val="en-US"/>
        </w:rPr>
        <w:t xml:space="preserve"> </w:t>
      </w:r>
      <w:hyperlink r:id="rId11">
        <w:r w:rsidRPr="295D3D1B">
          <w:rPr>
            <w:rStyle w:val="Hyperlink"/>
            <w:rFonts w:ascii="Gill Sans MT" w:eastAsia="Gill Sans MT" w:hAnsi="Gill Sans MT" w:cs="Gill Sans MT"/>
            <w:sz w:val="22"/>
            <w:szCs w:val="22"/>
            <w:lang w:val="en-US"/>
          </w:rPr>
          <w:t>JCB</w:t>
        </w:r>
      </w:hyperlink>
      <w:r w:rsidRPr="295D3D1B">
        <w:rPr>
          <w:rFonts w:ascii="Gill Sans MT" w:eastAsia="Gill Sans MT" w:hAnsi="Gill Sans MT" w:cs="Gill Sans MT"/>
          <w:sz w:val="22"/>
          <w:szCs w:val="22"/>
          <w:lang w:val="en-US"/>
        </w:rPr>
        <w:t xml:space="preserve">, a global leader in construction, agricultural, industrial and defense equipment, will highlight its </w:t>
      </w:r>
      <w:r w:rsidR="00DE538A" w:rsidRPr="295D3D1B">
        <w:rPr>
          <w:rFonts w:ascii="Gill Sans MT" w:eastAsia="Gill Sans MT" w:hAnsi="Gill Sans MT" w:cs="Gill Sans MT"/>
          <w:sz w:val="22"/>
          <w:szCs w:val="22"/>
          <w:lang w:val="en-US"/>
        </w:rPr>
        <w:t xml:space="preserve">Multi Terrain Loader (MTL) version </w:t>
      </w:r>
      <w:r w:rsidR="0B1D8488" w:rsidRPr="295D3D1B">
        <w:rPr>
          <w:rFonts w:ascii="Gill Sans MT" w:eastAsia="Gill Sans MT" w:hAnsi="Gill Sans MT" w:cs="Gill Sans MT"/>
          <w:sz w:val="22"/>
          <w:szCs w:val="22"/>
          <w:lang w:val="en-US"/>
        </w:rPr>
        <w:t xml:space="preserve">of its 3TS-8T </w:t>
      </w:r>
      <w:r w:rsidR="00DE538A" w:rsidRPr="295D3D1B">
        <w:rPr>
          <w:rFonts w:ascii="Gill Sans MT" w:eastAsia="Gill Sans MT" w:hAnsi="Gill Sans MT" w:cs="Gill Sans MT"/>
          <w:sz w:val="22"/>
          <w:szCs w:val="22"/>
          <w:lang w:val="en-US"/>
        </w:rPr>
        <w:t xml:space="preserve">Telescopic </w:t>
      </w:r>
      <w:r w:rsidR="0B1D8488" w:rsidRPr="295D3D1B">
        <w:rPr>
          <w:rFonts w:ascii="Gill Sans MT" w:eastAsia="Gill Sans MT" w:hAnsi="Gill Sans MT" w:cs="Gill Sans MT"/>
          <w:sz w:val="22"/>
          <w:szCs w:val="22"/>
          <w:lang w:val="en-US"/>
        </w:rPr>
        <w:t xml:space="preserve">compact track loader, </w:t>
      </w:r>
      <w:r w:rsidR="7D9E78C5" w:rsidRPr="295D3D1B">
        <w:rPr>
          <w:rFonts w:ascii="Gill Sans MT" w:eastAsia="Gill Sans MT" w:hAnsi="Gill Sans MT" w:cs="Gill Sans MT"/>
          <w:sz w:val="22"/>
          <w:szCs w:val="22"/>
          <w:lang w:val="en-US"/>
        </w:rPr>
        <w:t>specially</w:t>
      </w:r>
      <w:r w:rsidR="0B1D8488" w:rsidRPr="295D3D1B">
        <w:rPr>
          <w:rFonts w:ascii="Gill Sans MT" w:eastAsia="Gill Sans MT" w:hAnsi="Gill Sans MT" w:cs="Gill Sans MT"/>
          <w:sz w:val="22"/>
          <w:szCs w:val="22"/>
          <w:lang w:val="en-US"/>
        </w:rPr>
        <w:t xml:space="preserve"> designed for the </w:t>
      </w:r>
      <w:r w:rsidR="006F6F98" w:rsidRPr="295D3D1B">
        <w:rPr>
          <w:rFonts w:ascii="Gill Sans MT" w:eastAsia="Gill Sans MT" w:hAnsi="Gill Sans MT" w:cs="Gill Sans MT"/>
          <w:sz w:val="22"/>
          <w:szCs w:val="22"/>
          <w:lang w:val="en-US"/>
        </w:rPr>
        <w:t>United</w:t>
      </w:r>
      <w:r w:rsidR="0B1D8488" w:rsidRPr="295D3D1B">
        <w:rPr>
          <w:rFonts w:ascii="Gill Sans MT" w:eastAsia="Gill Sans MT" w:hAnsi="Gill Sans MT" w:cs="Gill Sans MT"/>
          <w:sz w:val="22"/>
          <w:szCs w:val="22"/>
          <w:lang w:val="en-US"/>
        </w:rPr>
        <w:t xml:space="preserve"> States Marine Corps,</w:t>
      </w:r>
      <w:r w:rsidRPr="295D3D1B">
        <w:rPr>
          <w:rFonts w:ascii="Gill Sans MT" w:eastAsia="Gill Sans MT" w:hAnsi="Gill Sans MT" w:cs="Gill Sans MT"/>
          <w:sz w:val="22"/>
          <w:szCs w:val="22"/>
          <w:lang w:val="en-US"/>
        </w:rPr>
        <w:t xml:space="preserve"> and </w:t>
      </w:r>
      <w:r w:rsidR="00DE538A" w:rsidRPr="295D3D1B">
        <w:rPr>
          <w:rFonts w:ascii="Gill Sans MT" w:eastAsia="Gill Sans MT" w:hAnsi="Gill Sans MT" w:cs="Gill Sans MT"/>
          <w:sz w:val="22"/>
          <w:szCs w:val="22"/>
          <w:lang w:val="en-US"/>
        </w:rPr>
        <w:t xml:space="preserve">the </w:t>
      </w:r>
      <w:r w:rsidR="4413901B" w:rsidRPr="295D3D1B">
        <w:rPr>
          <w:rFonts w:ascii="Gill Sans MT" w:eastAsia="Gill Sans MT" w:hAnsi="Gill Sans MT" w:cs="Gill Sans MT"/>
          <w:sz w:val="22"/>
          <w:szCs w:val="22"/>
          <w:lang w:val="en-US"/>
        </w:rPr>
        <w:t>510-56 telehandler</w:t>
      </w:r>
      <w:r w:rsidRPr="295D3D1B">
        <w:rPr>
          <w:rFonts w:ascii="Gill Sans MT" w:eastAsia="Gill Sans MT" w:hAnsi="Gill Sans MT" w:cs="Gill Sans MT"/>
          <w:sz w:val="22"/>
          <w:szCs w:val="22"/>
          <w:lang w:val="en-US"/>
        </w:rPr>
        <w:t xml:space="preserve"> at the 2025 Celebration of Construction on the National Mall in Washington, D.C. JCB’s participation in the event underscores the company’s long-standing support for U.S. military personnel and veterans</w:t>
      </w:r>
      <w:r w:rsidR="6BD8843A" w:rsidRPr="295D3D1B">
        <w:rPr>
          <w:rFonts w:ascii="Gill Sans MT" w:eastAsia="Gill Sans MT" w:hAnsi="Gill Sans MT" w:cs="Gill Sans MT"/>
          <w:sz w:val="22"/>
          <w:szCs w:val="22"/>
          <w:lang w:val="en-US"/>
        </w:rPr>
        <w:t xml:space="preserve">, </w:t>
      </w:r>
      <w:r w:rsidR="00DE538A" w:rsidRPr="295D3D1B">
        <w:rPr>
          <w:rFonts w:ascii="Gill Sans MT" w:eastAsia="Gill Sans MT" w:hAnsi="Gill Sans MT" w:cs="Gill Sans MT"/>
          <w:sz w:val="22"/>
          <w:szCs w:val="22"/>
          <w:lang w:val="en-US"/>
        </w:rPr>
        <w:t xml:space="preserve">its </w:t>
      </w:r>
      <w:r w:rsidR="6BD8843A" w:rsidRPr="295D3D1B">
        <w:rPr>
          <w:rFonts w:ascii="Gill Sans MT" w:eastAsia="Gill Sans MT" w:hAnsi="Gill Sans MT" w:cs="Gill Sans MT"/>
          <w:sz w:val="22"/>
          <w:szCs w:val="22"/>
          <w:lang w:val="en-US"/>
        </w:rPr>
        <w:t>investment in American manufacturing, and commitment to infrastructure development across the country</w:t>
      </w:r>
      <w:r w:rsidRPr="295D3D1B">
        <w:rPr>
          <w:rFonts w:ascii="Gill Sans MT" w:eastAsia="Gill Sans MT" w:hAnsi="Gill Sans MT" w:cs="Gill Sans MT"/>
          <w:sz w:val="22"/>
          <w:szCs w:val="22"/>
          <w:lang w:val="en-US"/>
        </w:rPr>
        <w:t>.</w:t>
      </w:r>
    </w:p>
    <w:p w14:paraId="28FB988C" w14:textId="2ACC2507" w:rsidR="66DF3A43" w:rsidRDefault="66DF3A43" w:rsidP="66DF3A43">
      <w:pPr>
        <w:rPr>
          <w:rFonts w:ascii="Gill Sans MT" w:eastAsia="Gill Sans MT" w:hAnsi="Gill Sans MT" w:cs="Gill Sans MT"/>
          <w:sz w:val="22"/>
          <w:szCs w:val="22"/>
          <w:lang w:val="en-US"/>
        </w:rPr>
      </w:pPr>
    </w:p>
    <w:p w14:paraId="1E65D436" w14:textId="02FE1520" w:rsidR="6627DA87" w:rsidRDefault="6627DA87" w:rsidP="66DF3A43">
      <w:pPr>
        <w:rPr>
          <w:rFonts w:ascii="Gill Sans MT" w:eastAsia="Gill Sans MT" w:hAnsi="Gill Sans MT" w:cs="Gill Sans MT"/>
          <w:b/>
          <w:bCs/>
          <w:sz w:val="22"/>
          <w:szCs w:val="22"/>
          <w:lang w:val="en-US"/>
        </w:rPr>
      </w:pPr>
      <w:r w:rsidRPr="66DF3A43">
        <w:rPr>
          <w:rFonts w:ascii="Gill Sans MT" w:eastAsia="Gill Sans MT" w:hAnsi="Gill Sans MT" w:cs="Gill Sans MT"/>
          <w:b/>
          <w:bCs/>
          <w:sz w:val="22"/>
          <w:szCs w:val="22"/>
          <w:lang w:val="en-US"/>
        </w:rPr>
        <w:t>Supporting Troops at Home and Abroad</w:t>
      </w:r>
    </w:p>
    <w:p w14:paraId="6404A76D" w14:textId="7DAC0528" w:rsidR="132F807F" w:rsidRDefault="132F807F">
      <w:r w:rsidRPr="66DF3A43">
        <w:rPr>
          <w:rFonts w:ascii="Gill Sans MT" w:eastAsia="Gill Sans MT" w:hAnsi="Gill Sans MT" w:cs="Gill Sans MT"/>
          <w:sz w:val="22"/>
          <w:szCs w:val="22"/>
          <w:lang w:val="en-US"/>
        </w:rPr>
        <w:t>JCB has a long-standing partnership with the U.S. military, providing equipment that enhances operational readiness and mission success. The</w:t>
      </w:r>
      <w:r w:rsidR="00987737">
        <w:rPr>
          <w:rFonts w:ascii="Gill Sans MT" w:eastAsia="Gill Sans MT" w:hAnsi="Gill Sans MT" w:cs="Gill Sans MT"/>
          <w:sz w:val="22"/>
          <w:szCs w:val="22"/>
          <w:lang w:val="en-US"/>
        </w:rPr>
        <w:t xml:space="preserve"> </w:t>
      </w:r>
      <w:r w:rsidR="00DE538A">
        <w:rPr>
          <w:rFonts w:ascii="Gill Sans MT" w:eastAsia="Gill Sans MT" w:hAnsi="Gill Sans MT" w:cs="Gill Sans MT"/>
          <w:sz w:val="22"/>
          <w:szCs w:val="22"/>
          <w:lang w:val="en-US"/>
        </w:rPr>
        <w:t>MTL</w:t>
      </w:r>
      <w:r w:rsidRPr="66DF3A43">
        <w:rPr>
          <w:rFonts w:ascii="Gill Sans MT" w:eastAsia="Gill Sans MT" w:hAnsi="Gill Sans MT" w:cs="Gill Sans MT"/>
          <w:sz w:val="22"/>
          <w:szCs w:val="22"/>
          <w:lang w:val="en-US"/>
        </w:rPr>
        <w:t>, a variant of JCB’s 3TS-8T</w:t>
      </w:r>
      <w:r w:rsidR="00DE538A">
        <w:rPr>
          <w:rFonts w:ascii="Gill Sans MT" w:eastAsia="Gill Sans MT" w:hAnsi="Gill Sans MT" w:cs="Gill Sans MT"/>
          <w:sz w:val="22"/>
          <w:szCs w:val="22"/>
          <w:lang w:val="en-US"/>
        </w:rPr>
        <w:t xml:space="preserve"> </w:t>
      </w:r>
      <w:proofErr w:type="spellStart"/>
      <w:r w:rsidR="00DE538A">
        <w:rPr>
          <w:rFonts w:ascii="Gill Sans MT" w:eastAsia="Gill Sans MT" w:hAnsi="Gill Sans MT" w:cs="Gill Sans MT"/>
          <w:sz w:val="22"/>
          <w:szCs w:val="22"/>
          <w:lang w:val="en-US"/>
        </w:rPr>
        <w:t>Teleskid</w:t>
      </w:r>
      <w:proofErr w:type="spellEnd"/>
      <w:r w:rsidRPr="66DF3A43">
        <w:rPr>
          <w:rFonts w:ascii="Gill Sans MT" w:eastAsia="Gill Sans MT" w:hAnsi="Gill Sans MT" w:cs="Gill Sans MT"/>
          <w:sz w:val="22"/>
          <w:szCs w:val="22"/>
          <w:lang w:val="en-US"/>
        </w:rPr>
        <w:t xml:space="preserve">, is being delivered under a $39 million contract to the U.S. Marine Corps. Engineered for versatility, the </w:t>
      </w:r>
      <w:r w:rsidR="00DE538A">
        <w:rPr>
          <w:rFonts w:ascii="Gill Sans MT" w:eastAsia="Gill Sans MT" w:hAnsi="Gill Sans MT" w:cs="Gill Sans MT"/>
          <w:sz w:val="22"/>
          <w:szCs w:val="22"/>
          <w:lang w:val="en-US"/>
        </w:rPr>
        <w:t xml:space="preserve">MTL </w:t>
      </w:r>
      <w:r w:rsidRPr="66DF3A43">
        <w:rPr>
          <w:rFonts w:ascii="Gill Sans MT" w:eastAsia="Gill Sans MT" w:hAnsi="Gill Sans MT" w:cs="Gill Sans MT"/>
          <w:sz w:val="22"/>
          <w:szCs w:val="22"/>
          <w:lang w:val="en-US"/>
        </w:rPr>
        <w:t>features JCB’s exclusive telescopic boom, enabling Marines to perform a wide range of tasks in demanding environments. This machine is proudly manufactured at JCB’s North American headquarters in Savannah, Georgia.</w:t>
      </w:r>
    </w:p>
    <w:p w14:paraId="2FFF616F" w14:textId="501CBAF9" w:rsidR="66DF3A43" w:rsidRDefault="66DF3A43" w:rsidP="66DF3A43">
      <w:pPr>
        <w:rPr>
          <w:rFonts w:ascii="Gill Sans MT" w:eastAsia="Gill Sans MT" w:hAnsi="Gill Sans MT" w:cs="Gill Sans MT"/>
          <w:sz w:val="22"/>
          <w:szCs w:val="22"/>
          <w:lang w:val="en-US"/>
        </w:rPr>
      </w:pPr>
    </w:p>
    <w:p w14:paraId="09BFC828" w14:textId="032B36D4" w:rsidR="1207D447" w:rsidRDefault="1207D447">
      <w:r w:rsidRPr="66DF3A43">
        <w:rPr>
          <w:rFonts w:ascii="Gill Sans MT" w:eastAsia="Gill Sans MT" w:hAnsi="Gill Sans MT" w:cs="Gill Sans MT"/>
          <w:sz w:val="22"/>
          <w:szCs w:val="22"/>
          <w:lang w:val="en-US"/>
        </w:rPr>
        <w:t>JCB also supports the U.S. Army with the Light Capability Rough Terrain Forklift (LCRTF), awarded under a 10-year contract beginning in 2016. With more than 1,000 units produced, the LCRTF is a cornerstone of military logistics. Additionally, the High Mobility Engineer Excavator (HMEE) plays a key role in rapid-deployment engineering operations such as route clearance and fortification.</w:t>
      </w:r>
    </w:p>
    <w:p w14:paraId="2ED239AF" w14:textId="406876C0" w:rsidR="66DF3A43" w:rsidRDefault="66DF3A43" w:rsidP="66DF3A43">
      <w:pPr>
        <w:rPr>
          <w:rFonts w:ascii="Gill Sans MT" w:eastAsia="Gill Sans MT" w:hAnsi="Gill Sans MT" w:cs="Gill Sans MT"/>
          <w:sz w:val="22"/>
          <w:szCs w:val="22"/>
          <w:lang w:val="en-US"/>
        </w:rPr>
      </w:pPr>
    </w:p>
    <w:p w14:paraId="421742E3" w14:textId="4CF1AFB9" w:rsidR="6627DA87" w:rsidRDefault="6627DA87" w:rsidP="66DF3A43">
      <w:pPr>
        <w:rPr>
          <w:rFonts w:ascii="Gill Sans MT" w:eastAsia="Gill Sans MT" w:hAnsi="Gill Sans MT" w:cs="Gill Sans MT"/>
          <w:sz w:val="22"/>
          <w:szCs w:val="22"/>
          <w:lang w:val="en-US"/>
        </w:rPr>
      </w:pPr>
      <w:r w:rsidRPr="66DF3A43">
        <w:rPr>
          <w:rFonts w:ascii="Gill Sans MT" w:eastAsia="Gill Sans MT" w:hAnsi="Gill Sans MT" w:cs="Gill Sans MT"/>
          <w:sz w:val="22"/>
          <w:szCs w:val="22"/>
          <w:lang w:val="en-US"/>
        </w:rPr>
        <w:t>“JCB is proud to support the U.S. military – not only through the machines we manufacture but through the veterans we employ and the initiatives we support,” said Chris Giorgianni, vice president of government and defense at JCB North America. “From our Savannah workforce to our long-standing partnerships with the U.S. Army and Marine Corps, we are committed to equipping, employing and empowering those who have served</w:t>
      </w:r>
      <w:r w:rsidR="00DE538A">
        <w:rPr>
          <w:rFonts w:ascii="Gill Sans MT" w:eastAsia="Gill Sans MT" w:hAnsi="Gill Sans MT" w:cs="Gill Sans MT"/>
          <w:sz w:val="22"/>
          <w:szCs w:val="22"/>
          <w:lang w:val="en-US"/>
        </w:rPr>
        <w:t>, or who are continuing to serve</w:t>
      </w:r>
      <w:r w:rsidR="00987737">
        <w:rPr>
          <w:rFonts w:ascii="Gill Sans MT" w:eastAsia="Gill Sans MT" w:hAnsi="Gill Sans MT" w:cs="Gill Sans MT"/>
          <w:sz w:val="22"/>
          <w:szCs w:val="22"/>
          <w:lang w:val="en-US"/>
        </w:rPr>
        <w:t xml:space="preserve"> </w:t>
      </w:r>
      <w:r w:rsidRPr="66DF3A43">
        <w:rPr>
          <w:rFonts w:ascii="Gill Sans MT" w:eastAsia="Gill Sans MT" w:hAnsi="Gill Sans MT" w:cs="Gill Sans MT"/>
          <w:sz w:val="22"/>
          <w:szCs w:val="22"/>
          <w:lang w:val="en-US"/>
        </w:rPr>
        <w:t>our country.”</w:t>
      </w:r>
    </w:p>
    <w:p w14:paraId="555AB6C5" w14:textId="4A44072D" w:rsidR="68EE65A1" w:rsidRPr="00B96C4C" w:rsidRDefault="68EE65A1" w:rsidP="68EE65A1">
      <w:pPr>
        <w:rPr>
          <w:rFonts w:ascii="Gill Sans MT" w:eastAsia="Gill Sans MT" w:hAnsi="Gill Sans MT" w:cs="Gill Sans MT"/>
          <w:sz w:val="22"/>
          <w:szCs w:val="22"/>
          <w:lang w:val="en-US"/>
        </w:rPr>
      </w:pPr>
    </w:p>
    <w:p w14:paraId="68C0DB1E" w14:textId="50281B8F" w:rsidR="24218645" w:rsidRPr="00B96C4C" w:rsidRDefault="24218645" w:rsidP="68EE65A1">
      <w:pPr>
        <w:rPr>
          <w:rFonts w:ascii="Gill Sans MT" w:eastAsia="Gill Sans MT" w:hAnsi="Gill Sans MT" w:cs="Gill Sans MT"/>
          <w:b/>
          <w:bCs/>
          <w:sz w:val="22"/>
          <w:szCs w:val="22"/>
          <w:lang w:val="en-US"/>
        </w:rPr>
      </w:pPr>
      <w:r w:rsidRPr="66DF3A43">
        <w:rPr>
          <w:rFonts w:ascii="Gill Sans MT" w:eastAsia="Gill Sans MT" w:hAnsi="Gill Sans MT" w:cs="Gill Sans MT"/>
          <w:b/>
          <w:bCs/>
          <w:sz w:val="22"/>
          <w:szCs w:val="22"/>
          <w:lang w:val="en-US"/>
        </w:rPr>
        <w:t>Investing in American Manufacturing</w:t>
      </w:r>
    </w:p>
    <w:p w14:paraId="1CF5D039" w14:textId="4F360EB0" w:rsidR="68EE65A1" w:rsidRPr="00B96C4C" w:rsidRDefault="61B7B12E" w:rsidP="68EE65A1">
      <w:r w:rsidRPr="1A584DA6">
        <w:rPr>
          <w:rFonts w:ascii="Gill Sans MT" w:eastAsia="Gill Sans MT" w:hAnsi="Gill Sans MT" w:cs="Gill Sans MT"/>
          <w:sz w:val="22"/>
          <w:szCs w:val="22"/>
          <w:lang w:val="en-US"/>
        </w:rPr>
        <w:t>JCB’s North American operations are centered in Savannah, Georgia, where it has operated for 25 years. The Savannah facility employs more than 1,000 people, 10% of whom are U.S. military veterans</w:t>
      </w:r>
      <w:r w:rsidR="00E354AD" w:rsidRPr="1A584DA6">
        <w:rPr>
          <w:rFonts w:ascii="Gill Sans MT" w:eastAsia="Gill Sans MT" w:hAnsi="Gill Sans MT" w:cs="Gill Sans MT"/>
          <w:sz w:val="22"/>
          <w:szCs w:val="22"/>
          <w:lang w:val="en-US"/>
        </w:rPr>
        <w:t xml:space="preserve"> – </w:t>
      </w:r>
      <w:r w:rsidRPr="1A584DA6">
        <w:rPr>
          <w:rFonts w:ascii="Gill Sans MT" w:eastAsia="Gill Sans MT" w:hAnsi="Gill Sans MT" w:cs="Gill Sans MT"/>
          <w:sz w:val="22"/>
          <w:szCs w:val="22"/>
          <w:lang w:val="en-US"/>
        </w:rPr>
        <w:t xml:space="preserve">significantly higher than the </w:t>
      </w:r>
      <w:r w:rsidR="00DE538A">
        <w:rPr>
          <w:rFonts w:ascii="Gill Sans MT" w:eastAsia="Gill Sans MT" w:hAnsi="Gill Sans MT" w:cs="Gill Sans MT"/>
          <w:sz w:val="22"/>
          <w:szCs w:val="22"/>
          <w:lang w:val="en-US"/>
        </w:rPr>
        <w:t>National</w:t>
      </w:r>
      <w:r w:rsidRPr="1A584DA6">
        <w:rPr>
          <w:rFonts w:ascii="Gill Sans MT" w:eastAsia="Gill Sans MT" w:hAnsi="Gill Sans MT" w:cs="Gill Sans MT"/>
          <w:sz w:val="22"/>
          <w:szCs w:val="22"/>
          <w:lang w:val="en-US"/>
        </w:rPr>
        <w:t xml:space="preserve"> average. With products like </w:t>
      </w:r>
      <w:proofErr w:type="gramStart"/>
      <w:r w:rsidRPr="1A584DA6">
        <w:rPr>
          <w:rFonts w:ascii="Gill Sans MT" w:eastAsia="Gill Sans MT" w:hAnsi="Gill Sans MT" w:cs="Gill Sans MT"/>
          <w:sz w:val="22"/>
          <w:szCs w:val="22"/>
          <w:lang w:val="en-US"/>
        </w:rPr>
        <w:t xml:space="preserve">the </w:t>
      </w:r>
      <w:r w:rsidR="00DE538A">
        <w:rPr>
          <w:rFonts w:ascii="Gill Sans MT" w:eastAsia="Gill Sans MT" w:hAnsi="Gill Sans MT" w:cs="Gill Sans MT"/>
          <w:sz w:val="22"/>
          <w:szCs w:val="22"/>
          <w:lang w:val="en-US"/>
        </w:rPr>
        <w:t>MTL</w:t>
      </w:r>
      <w:proofErr w:type="gramEnd"/>
      <w:r w:rsidR="00DE538A">
        <w:rPr>
          <w:rFonts w:ascii="Gill Sans MT" w:eastAsia="Gill Sans MT" w:hAnsi="Gill Sans MT" w:cs="Gill Sans MT"/>
          <w:sz w:val="22"/>
          <w:szCs w:val="22"/>
          <w:lang w:val="en-US"/>
        </w:rPr>
        <w:t xml:space="preserve"> </w:t>
      </w:r>
      <w:r w:rsidRPr="1A584DA6">
        <w:rPr>
          <w:rFonts w:ascii="Gill Sans MT" w:eastAsia="Gill Sans MT" w:hAnsi="Gill Sans MT" w:cs="Gill Sans MT"/>
          <w:sz w:val="22"/>
          <w:szCs w:val="22"/>
          <w:lang w:val="en-US"/>
        </w:rPr>
        <w:t>coming off the line in Savannah, JCB is reinforcing its role as a critical partner in both military and civil construction.</w:t>
      </w:r>
    </w:p>
    <w:p w14:paraId="7F2A7AA7" w14:textId="229F36FD" w:rsidR="66DF3A43" w:rsidRDefault="66DF3A43" w:rsidP="66DF3A43">
      <w:pPr>
        <w:rPr>
          <w:rFonts w:ascii="Gill Sans MT" w:eastAsia="Gill Sans MT" w:hAnsi="Gill Sans MT" w:cs="Gill Sans MT"/>
          <w:sz w:val="22"/>
          <w:szCs w:val="22"/>
          <w:lang w:val="en-US"/>
        </w:rPr>
      </w:pPr>
    </w:p>
    <w:p w14:paraId="09B3E6A3" w14:textId="5517778E" w:rsidR="61B7B12E" w:rsidRDefault="61B7B12E" w:rsidP="66DF3A43">
      <w:pPr>
        <w:rPr>
          <w:rFonts w:ascii="Gill Sans MT" w:eastAsia="Gill Sans MT" w:hAnsi="Gill Sans MT" w:cs="Gill Sans MT"/>
          <w:sz w:val="22"/>
          <w:szCs w:val="22"/>
          <w:lang w:val="en-US"/>
        </w:rPr>
      </w:pPr>
      <w:r w:rsidRPr="1A584DA6">
        <w:rPr>
          <w:rFonts w:ascii="Gill Sans MT" w:eastAsia="Gill Sans MT" w:hAnsi="Gill Sans MT" w:cs="Gill Sans MT"/>
          <w:sz w:val="22"/>
          <w:szCs w:val="22"/>
          <w:lang w:val="en-US"/>
        </w:rPr>
        <w:t xml:space="preserve">“As a company with deep roots in American manufacturing, we take immense pride in the fact that our machines are built by American workers, including many veterans,” said Richard Fox-Marrs, president and CEO of JCB North America. “The </w:t>
      </w:r>
      <w:proofErr w:type="spellStart"/>
      <w:r w:rsidRPr="1A584DA6">
        <w:rPr>
          <w:rFonts w:ascii="Gill Sans MT" w:eastAsia="Gill Sans MT" w:hAnsi="Gill Sans MT" w:cs="Gill Sans MT"/>
          <w:sz w:val="22"/>
          <w:szCs w:val="22"/>
          <w:lang w:val="en-US"/>
        </w:rPr>
        <w:t>Teleskid</w:t>
      </w:r>
      <w:proofErr w:type="spellEnd"/>
      <w:r w:rsidRPr="1A584DA6">
        <w:rPr>
          <w:rFonts w:ascii="Gill Sans MT" w:eastAsia="Gill Sans MT" w:hAnsi="Gill Sans MT" w:cs="Gill Sans MT"/>
          <w:sz w:val="22"/>
          <w:szCs w:val="22"/>
          <w:lang w:val="en-US"/>
        </w:rPr>
        <w:t>, wh</w:t>
      </w:r>
      <w:r w:rsidR="1DD244C1" w:rsidRPr="1A584DA6">
        <w:rPr>
          <w:rFonts w:ascii="Gill Sans MT" w:eastAsia="Gill Sans MT" w:hAnsi="Gill Sans MT" w:cs="Gill Sans MT"/>
          <w:sz w:val="22"/>
          <w:szCs w:val="22"/>
          <w:lang w:val="en-US"/>
        </w:rPr>
        <w:t xml:space="preserve">ether our </w:t>
      </w:r>
      <w:r w:rsidR="00DE538A">
        <w:rPr>
          <w:rFonts w:ascii="Gill Sans MT" w:eastAsia="Gill Sans MT" w:hAnsi="Gill Sans MT" w:cs="Gill Sans MT"/>
          <w:sz w:val="22"/>
          <w:szCs w:val="22"/>
          <w:lang w:val="en-US"/>
        </w:rPr>
        <w:t xml:space="preserve">MTL </w:t>
      </w:r>
      <w:r w:rsidR="1DD244C1" w:rsidRPr="1A584DA6">
        <w:rPr>
          <w:rFonts w:ascii="Gill Sans MT" w:eastAsia="Gill Sans MT" w:hAnsi="Gill Sans MT" w:cs="Gill Sans MT"/>
          <w:sz w:val="22"/>
          <w:szCs w:val="22"/>
          <w:lang w:val="en-US"/>
        </w:rPr>
        <w:t>model or the jobsite</w:t>
      </w:r>
      <w:r w:rsidR="00F7711B" w:rsidRPr="1A584DA6">
        <w:rPr>
          <w:rFonts w:ascii="Gill Sans MT" w:eastAsia="Gill Sans MT" w:hAnsi="Gill Sans MT" w:cs="Gill Sans MT"/>
          <w:sz w:val="22"/>
          <w:szCs w:val="22"/>
          <w:lang w:val="en-US"/>
        </w:rPr>
        <w:t>-</w:t>
      </w:r>
      <w:r w:rsidR="1DD244C1" w:rsidRPr="1A584DA6">
        <w:rPr>
          <w:rFonts w:ascii="Gill Sans MT" w:eastAsia="Gill Sans MT" w:hAnsi="Gill Sans MT" w:cs="Gill Sans MT"/>
          <w:sz w:val="22"/>
          <w:szCs w:val="22"/>
          <w:lang w:val="en-US"/>
        </w:rPr>
        <w:t xml:space="preserve">ready </w:t>
      </w:r>
      <w:r w:rsidR="00DE538A">
        <w:rPr>
          <w:rFonts w:ascii="Gill Sans MT" w:eastAsia="Gill Sans MT" w:hAnsi="Gill Sans MT" w:cs="Gill Sans MT"/>
          <w:sz w:val="22"/>
          <w:szCs w:val="22"/>
          <w:lang w:val="en-US"/>
        </w:rPr>
        <w:t xml:space="preserve">commercial </w:t>
      </w:r>
      <w:r w:rsidR="1DD244C1" w:rsidRPr="1A584DA6">
        <w:rPr>
          <w:rFonts w:ascii="Gill Sans MT" w:eastAsia="Gill Sans MT" w:hAnsi="Gill Sans MT" w:cs="Gill Sans MT"/>
          <w:sz w:val="22"/>
          <w:szCs w:val="22"/>
          <w:lang w:val="en-US"/>
        </w:rPr>
        <w:t>version,</w:t>
      </w:r>
      <w:r w:rsidRPr="1A584DA6">
        <w:rPr>
          <w:rFonts w:ascii="Gill Sans MT" w:eastAsia="Gill Sans MT" w:hAnsi="Gill Sans MT" w:cs="Gill Sans MT"/>
          <w:sz w:val="22"/>
          <w:szCs w:val="22"/>
          <w:lang w:val="en-US"/>
        </w:rPr>
        <w:t xml:space="preserve"> is a prime example of JCB’s commitment to supporting the construction industry and the skilled </w:t>
      </w:r>
      <w:r w:rsidR="00DE538A">
        <w:rPr>
          <w:rFonts w:ascii="Gill Sans MT" w:eastAsia="Gill Sans MT" w:hAnsi="Gill Sans MT" w:cs="Gill Sans MT"/>
          <w:sz w:val="22"/>
          <w:szCs w:val="22"/>
          <w:lang w:val="en-US"/>
        </w:rPr>
        <w:t xml:space="preserve">workforce </w:t>
      </w:r>
      <w:r w:rsidRPr="1A584DA6">
        <w:rPr>
          <w:rFonts w:ascii="Gill Sans MT" w:eastAsia="Gill Sans MT" w:hAnsi="Gill Sans MT" w:cs="Gill Sans MT"/>
          <w:sz w:val="22"/>
          <w:szCs w:val="22"/>
          <w:lang w:val="en-US"/>
        </w:rPr>
        <w:t>– many of whom have served in uniform – who keep America building.”</w:t>
      </w:r>
    </w:p>
    <w:p w14:paraId="01361156" w14:textId="272BCC32" w:rsidR="68EE65A1" w:rsidRPr="00B96C4C" w:rsidRDefault="68EE65A1" w:rsidP="68EE65A1">
      <w:pPr>
        <w:rPr>
          <w:rFonts w:ascii="Gill Sans MT" w:eastAsia="Gill Sans MT" w:hAnsi="Gill Sans MT" w:cs="Gill Sans MT"/>
          <w:sz w:val="22"/>
          <w:szCs w:val="22"/>
          <w:lang w:val="en-US"/>
        </w:rPr>
      </w:pPr>
    </w:p>
    <w:p w14:paraId="470A42FE" w14:textId="604EB967" w:rsidR="24218645" w:rsidRPr="00B96C4C" w:rsidRDefault="24218645" w:rsidP="68EE65A1">
      <w:pPr>
        <w:rPr>
          <w:rFonts w:ascii="Gill Sans MT" w:eastAsia="Gill Sans MT" w:hAnsi="Gill Sans MT" w:cs="Gill Sans MT"/>
          <w:sz w:val="22"/>
          <w:szCs w:val="22"/>
          <w:lang w:val="en-US"/>
        </w:rPr>
      </w:pPr>
      <w:r w:rsidRPr="66DF3A43">
        <w:rPr>
          <w:rFonts w:ascii="Gill Sans MT" w:eastAsia="Gill Sans MT" w:hAnsi="Gill Sans MT" w:cs="Gill Sans MT"/>
          <w:sz w:val="22"/>
          <w:szCs w:val="22"/>
          <w:lang w:val="en-US"/>
        </w:rPr>
        <w:t>JCB’s investment in U.S. production is expanding with the construction of a new $500 million</w:t>
      </w:r>
      <w:r w:rsidR="5897758A" w:rsidRPr="66DF3A43">
        <w:rPr>
          <w:rFonts w:ascii="Gill Sans MT" w:eastAsia="Gill Sans MT" w:hAnsi="Gill Sans MT" w:cs="Gill Sans MT"/>
          <w:sz w:val="22"/>
          <w:szCs w:val="22"/>
          <w:lang w:val="en-US"/>
        </w:rPr>
        <w:t>, 1-million-squre-foot</w:t>
      </w:r>
      <w:r w:rsidRPr="66DF3A43">
        <w:rPr>
          <w:rFonts w:ascii="Gill Sans MT" w:eastAsia="Gill Sans MT" w:hAnsi="Gill Sans MT" w:cs="Gill Sans MT"/>
          <w:sz w:val="22"/>
          <w:szCs w:val="22"/>
          <w:lang w:val="en-US"/>
        </w:rPr>
        <w:t xml:space="preserve"> manufacturing facility in San Antonio, Texas. Once complete, the facility will manufacture JCB telehandlers, </w:t>
      </w:r>
      <w:r w:rsidR="77A9E211" w:rsidRPr="66DF3A43">
        <w:rPr>
          <w:rFonts w:ascii="Gill Sans MT" w:eastAsia="Gill Sans MT" w:hAnsi="Gill Sans MT" w:cs="Gill Sans MT"/>
          <w:sz w:val="22"/>
          <w:szCs w:val="22"/>
          <w:lang w:val="en-US"/>
        </w:rPr>
        <w:t xml:space="preserve">including </w:t>
      </w:r>
      <w:r w:rsidR="1A7BF5B8" w:rsidRPr="66DF3A43">
        <w:rPr>
          <w:rFonts w:ascii="Gill Sans MT" w:eastAsia="Gill Sans MT" w:hAnsi="Gill Sans MT" w:cs="Gill Sans MT"/>
          <w:sz w:val="22"/>
          <w:szCs w:val="22"/>
          <w:lang w:val="en-US"/>
        </w:rPr>
        <w:t>the</w:t>
      </w:r>
      <w:r w:rsidR="77A9E211" w:rsidRPr="66DF3A43">
        <w:rPr>
          <w:rFonts w:ascii="Gill Sans MT" w:eastAsia="Gill Sans MT" w:hAnsi="Gill Sans MT" w:cs="Gill Sans MT"/>
          <w:sz w:val="22"/>
          <w:szCs w:val="22"/>
          <w:lang w:val="en-US"/>
        </w:rPr>
        <w:t xml:space="preserve"> 510-56 model, </w:t>
      </w:r>
      <w:r w:rsidRPr="66DF3A43">
        <w:rPr>
          <w:rFonts w:ascii="Gill Sans MT" w:eastAsia="Gill Sans MT" w:hAnsi="Gill Sans MT" w:cs="Gill Sans MT"/>
          <w:sz w:val="22"/>
          <w:szCs w:val="22"/>
          <w:lang w:val="en-US"/>
        </w:rPr>
        <w:t xml:space="preserve">creating </w:t>
      </w:r>
      <w:r w:rsidR="00DE538A">
        <w:rPr>
          <w:rFonts w:ascii="Gill Sans MT" w:eastAsia="Gill Sans MT" w:hAnsi="Gill Sans MT" w:cs="Gill Sans MT"/>
          <w:sz w:val="22"/>
          <w:szCs w:val="22"/>
          <w:lang w:val="en-US"/>
        </w:rPr>
        <w:t xml:space="preserve">more </w:t>
      </w:r>
      <w:r w:rsidRPr="66DF3A43">
        <w:rPr>
          <w:rFonts w:ascii="Gill Sans MT" w:eastAsia="Gill Sans MT" w:hAnsi="Gill Sans MT" w:cs="Gill Sans MT"/>
          <w:sz w:val="22"/>
          <w:szCs w:val="22"/>
          <w:lang w:val="en-US"/>
        </w:rPr>
        <w:t xml:space="preserve">American jobs, strengthening </w:t>
      </w:r>
      <w:r w:rsidR="00DE538A">
        <w:rPr>
          <w:rFonts w:ascii="Gill Sans MT" w:eastAsia="Gill Sans MT" w:hAnsi="Gill Sans MT" w:cs="Gill Sans MT"/>
          <w:sz w:val="22"/>
          <w:szCs w:val="22"/>
          <w:lang w:val="en-US"/>
        </w:rPr>
        <w:t xml:space="preserve">American </w:t>
      </w:r>
      <w:r w:rsidRPr="66DF3A43">
        <w:rPr>
          <w:rFonts w:ascii="Gill Sans MT" w:eastAsia="Gill Sans MT" w:hAnsi="Gill Sans MT" w:cs="Gill Sans MT"/>
          <w:sz w:val="22"/>
          <w:szCs w:val="22"/>
          <w:lang w:val="en-US"/>
        </w:rPr>
        <w:t>supply chains</w:t>
      </w:r>
      <w:r w:rsidR="002F662F" w:rsidRPr="66DF3A43">
        <w:rPr>
          <w:rFonts w:ascii="Gill Sans MT" w:eastAsia="Gill Sans MT" w:hAnsi="Gill Sans MT" w:cs="Gill Sans MT"/>
          <w:sz w:val="22"/>
          <w:szCs w:val="22"/>
          <w:lang w:val="en-US"/>
        </w:rPr>
        <w:t>,</w:t>
      </w:r>
      <w:r w:rsidRPr="66DF3A43">
        <w:rPr>
          <w:rFonts w:ascii="Gill Sans MT" w:eastAsia="Gill Sans MT" w:hAnsi="Gill Sans MT" w:cs="Gill Sans MT"/>
          <w:sz w:val="22"/>
          <w:szCs w:val="22"/>
          <w:lang w:val="en-US"/>
        </w:rPr>
        <w:t xml:space="preserve"> and ensuring contractors have access to reliable, high-performance equipment built in the U.S.</w:t>
      </w:r>
    </w:p>
    <w:p w14:paraId="0409F9F8" w14:textId="16E3DD86" w:rsidR="68EE65A1" w:rsidRPr="00B96C4C" w:rsidRDefault="68EE65A1" w:rsidP="68EE65A1">
      <w:pPr>
        <w:rPr>
          <w:rFonts w:ascii="Gill Sans MT" w:eastAsia="Gill Sans MT" w:hAnsi="Gill Sans MT" w:cs="Gill Sans MT"/>
          <w:sz w:val="22"/>
          <w:szCs w:val="22"/>
          <w:lang w:val="en-US"/>
        </w:rPr>
      </w:pPr>
    </w:p>
    <w:p w14:paraId="58698D2D" w14:textId="44700FCA" w:rsidR="68EE65A1" w:rsidRPr="00B96C4C" w:rsidRDefault="24218645" w:rsidP="68EE65A1">
      <w:pPr>
        <w:rPr>
          <w:rFonts w:ascii="Gill Sans MT" w:eastAsia="Gill Sans MT" w:hAnsi="Gill Sans MT" w:cs="Gill Sans MT"/>
          <w:sz w:val="22"/>
          <w:szCs w:val="22"/>
          <w:lang w:val="en-US"/>
        </w:rPr>
      </w:pPr>
      <w:r w:rsidRPr="66DF3A43">
        <w:rPr>
          <w:rFonts w:ascii="Gill Sans MT" w:eastAsia="Gill Sans MT" w:hAnsi="Gill Sans MT" w:cs="Gill Sans MT"/>
          <w:sz w:val="22"/>
          <w:szCs w:val="22"/>
          <w:lang w:val="en-US"/>
        </w:rPr>
        <w:lastRenderedPageBreak/>
        <w:t xml:space="preserve">“Our new San Antonio facility will bring hundreds of </w:t>
      </w:r>
      <w:r w:rsidR="00DE538A">
        <w:rPr>
          <w:rFonts w:ascii="Gill Sans MT" w:eastAsia="Gill Sans MT" w:hAnsi="Gill Sans MT" w:cs="Gill Sans MT"/>
          <w:sz w:val="22"/>
          <w:szCs w:val="22"/>
          <w:lang w:val="en-US"/>
        </w:rPr>
        <w:t xml:space="preserve">additional </w:t>
      </w:r>
      <w:r w:rsidRPr="66DF3A43">
        <w:rPr>
          <w:rFonts w:ascii="Gill Sans MT" w:eastAsia="Gill Sans MT" w:hAnsi="Gill Sans MT" w:cs="Gill Sans MT"/>
          <w:sz w:val="22"/>
          <w:szCs w:val="22"/>
          <w:lang w:val="en-US"/>
        </w:rPr>
        <w:t>manufacturing jobs to America and ensure U.S. contractors have access to the highest-quality equipment built right here at home,” Fox-Marrs said. “We anticipate veterans will make up an even greater percentage of our workforce in San Antonio, given the strong military community in Texas. By investing in domestic production, we’re not only supporting the U.S. economy but also reinforcing our commitment to delivering American-made solutions for the construction industry.”</w:t>
      </w:r>
    </w:p>
    <w:p w14:paraId="2D114BAD" w14:textId="2CE498C5" w:rsidR="68EE65A1" w:rsidRPr="00B96C4C" w:rsidRDefault="68EE65A1" w:rsidP="68EE65A1">
      <w:pPr>
        <w:rPr>
          <w:rFonts w:ascii="Gill Sans MT" w:eastAsia="Gill Sans MT" w:hAnsi="Gill Sans MT" w:cs="Gill Sans MT"/>
          <w:sz w:val="22"/>
          <w:szCs w:val="22"/>
          <w:lang w:val="en-US"/>
        </w:rPr>
      </w:pPr>
    </w:p>
    <w:p w14:paraId="7FC3CB4D" w14:textId="0D76B1B5" w:rsidR="24218645" w:rsidRPr="00B96C4C" w:rsidRDefault="24218645" w:rsidP="68EE65A1">
      <w:pPr>
        <w:rPr>
          <w:rFonts w:ascii="Gill Sans MT" w:eastAsia="Gill Sans MT" w:hAnsi="Gill Sans MT" w:cs="Gill Sans MT"/>
          <w:b/>
          <w:bCs/>
          <w:sz w:val="22"/>
          <w:szCs w:val="22"/>
          <w:lang w:val="en-US"/>
        </w:rPr>
      </w:pPr>
      <w:r w:rsidRPr="00B96C4C">
        <w:rPr>
          <w:rFonts w:ascii="Gill Sans MT" w:eastAsia="Gill Sans MT" w:hAnsi="Gill Sans MT" w:cs="Gill Sans MT"/>
          <w:b/>
          <w:bCs/>
          <w:sz w:val="22"/>
          <w:szCs w:val="22"/>
          <w:lang w:val="en-US"/>
        </w:rPr>
        <w:t>Showcasing Innovation at the National Mall</w:t>
      </w:r>
    </w:p>
    <w:p w14:paraId="598C1253" w14:textId="3E2627FA" w:rsidR="24218645" w:rsidRPr="00B96C4C" w:rsidRDefault="24218645" w:rsidP="68EE65A1">
      <w:pPr>
        <w:rPr>
          <w:rFonts w:ascii="Gill Sans MT" w:eastAsia="Gill Sans MT" w:hAnsi="Gill Sans MT" w:cs="Gill Sans MT"/>
          <w:sz w:val="22"/>
          <w:szCs w:val="22"/>
          <w:lang w:val="en-US"/>
        </w:rPr>
      </w:pPr>
      <w:r w:rsidRPr="5FA7B84D">
        <w:rPr>
          <w:rFonts w:ascii="Gill Sans MT" w:eastAsia="Gill Sans MT" w:hAnsi="Gill Sans MT" w:cs="Gill Sans MT"/>
          <w:sz w:val="22"/>
          <w:szCs w:val="22"/>
          <w:lang w:val="en-US"/>
        </w:rPr>
        <w:t>JCB’s participation in the Celebration of Construction on the National Mall offers policymakers, industry professionals and the public an opportunity to see American-made innovation firsthand.</w:t>
      </w:r>
    </w:p>
    <w:p w14:paraId="5174ABFC" w14:textId="37FDB69A" w:rsidR="68EE65A1" w:rsidRPr="00B96C4C" w:rsidRDefault="68EE65A1" w:rsidP="68EE65A1">
      <w:pPr>
        <w:rPr>
          <w:rFonts w:ascii="Gill Sans MT" w:eastAsia="Gill Sans MT" w:hAnsi="Gill Sans MT" w:cs="Gill Sans MT"/>
          <w:sz w:val="22"/>
          <w:szCs w:val="22"/>
          <w:lang w:val="en-US"/>
        </w:rPr>
      </w:pPr>
    </w:p>
    <w:p w14:paraId="0E148D31" w14:textId="6FC83E6F" w:rsidR="24218645" w:rsidRPr="00B96C4C" w:rsidRDefault="24218645" w:rsidP="68EE65A1">
      <w:pPr>
        <w:rPr>
          <w:rFonts w:ascii="Gill Sans MT" w:eastAsia="Gill Sans MT" w:hAnsi="Gill Sans MT" w:cs="Gill Sans MT"/>
          <w:sz w:val="22"/>
          <w:szCs w:val="22"/>
          <w:lang w:val="en-US"/>
        </w:rPr>
      </w:pPr>
      <w:r w:rsidRPr="66DF3A43">
        <w:rPr>
          <w:rFonts w:ascii="Gill Sans MT" w:eastAsia="Gill Sans MT" w:hAnsi="Gill Sans MT" w:cs="Gill Sans MT"/>
          <w:sz w:val="22"/>
          <w:szCs w:val="22"/>
          <w:lang w:val="en-US"/>
        </w:rPr>
        <w:t xml:space="preserve">“Our equipment helps build America’s future while supporting those who have </w:t>
      </w:r>
      <w:r w:rsidR="00DE538A">
        <w:rPr>
          <w:rFonts w:ascii="Gill Sans MT" w:eastAsia="Gill Sans MT" w:hAnsi="Gill Sans MT" w:cs="Gill Sans MT"/>
          <w:sz w:val="22"/>
          <w:szCs w:val="22"/>
          <w:lang w:val="en-US"/>
        </w:rPr>
        <w:t xml:space="preserve">to </w:t>
      </w:r>
      <w:r w:rsidRPr="66DF3A43">
        <w:rPr>
          <w:rFonts w:ascii="Gill Sans MT" w:eastAsia="Gill Sans MT" w:hAnsi="Gill Sans MT" w:cs="Gill Sans MT"/>
          <w:sz w:val="22"/>
          <w:szCs w:val="22"/>
          <w:lang w:val="en-US"/>
        </w:rPr>
        <w:t>defend it,” Giorgianni said. “By bringing t</w:t>
      </w:r>
      <w:r w:rsidR="2E5E27D5" w:rsidRPr="66DF3A43">
        <w:rPr>
          <w:rFonts w:ascii="Gill Sans MT" w:eastAsia="Gill Sans MT" w:hAnsi="Gill Sans MT" w:cs="Gill Sans MT"/>
          <w:sz w:val="22"/>
          <w:szCs w:val="22"/>
          <w:lang w:val="en-US"/>
        </w:rPr>
        <w:t>hese machines</w:t>
      </w:r>
      <w:r w:rsidRPr="66DF3A43">
        <w:rPr>
          <w:rFonts w:ascii="Gill Sans MT" w:eastAsia="Gill Sans MT" w:hAnsi="Gill Sans MT" w:cs="Gill Sans MT"/>
          <w:sz w:val="22"/>
          <w:szCs w:val="22"/>
          <w:lang w:val="en-US"/>
        </w:rPr>
        <w:t xml:space="preserve"> to the National Mall, we’re showcasing how JCB’s technology, safety features and American craftsmanship contribute to the strength of our nation’s construction and defense industries.”</w:t>
      </w:r>
    </w:p>
    <w:p w14:paraId="311B0FA9" w14:textId="0E05311F" w:rsidR="68EE65A1" w:rsidRPr="00B96C4C" w:rsidRDefault="68EE65A1" w:rsidP="68EE65A1">
      <w:pPr>
        <w:rPr>
          <w:rFonts w:ascii="Gill Sans MT" w:eastAsia="Gill Sans MT" w:hAnsi="Gill Sans MT" w:cs="Gill Sans MT"/>
          <w:sz w:val="22"/>
          <w:szCs w:val="22"/>
          <w:lang w:val="en-US"/>
        </w:rPr>
      </w:pPr>
    </w:p>
    <w:p w14:paraId="7C9B0CC0" w14:textId="240525BA" w:rsidR="24218645" w:rsidRPr="00B96C4C" w:rsidRDefault="24218645" w:rsidP="68EE65A1">
      <w:pPr>
        <w:rPr>
          <w:rFonts w:ascii="Gill Sans MT" w:eastAsia="Gill Sans MT" w:hAnsi="Gill Sans MT" w:cs="Gill Sans MT"/>
          <w:sz w:val="22"/>
          <w:szCs w:val="22"/>
          <w:lang w:val="en-US"/>
        </w:rPr>
      </w:pPr>
      <w:r w:rsidRPr="00B96C4C">
        <w:rPr>
          <w:rFonts w:ascii="Gill Sans MT" w:eastAsia="Gill Sans MT" w:hAnsi="Gill Sans MT" w:cs="Gill Sans MT"/>
          <w:sz w:val="22"/>
          <w:szCs w:val="22"/>
          <w:lang w:val="en-US"/>
        </w:rPr>
        <w:t xml:space="preserve">For more information about JCB’s products and commitment to American manufacturing and military support, visit </w:t>
      </w:r>
      <w:hyperlink r:id="rId12">
        <w:r w:rsidRPr="00B96C4C">
          <w:rPr>
            <w:rStyle w:val="Hyperlink"/>
            <w:rFonts w:ascii="Gill Sans MT" w:eastAsia="Gill Sans MT" w:hAnsi="Gill Sans MT" w:cs="Gill Sans MT"/>
            <w:sz w:val="22"/>
            <w:szCs w:val="22"/>
            <w:lang w:val="en-US"/>
          </w:rPr>
          <w:t>www.jcb.com</w:t>
        </w:r>
      </w:hyperlink>
      <w:r w:rsidRPr="00B96C4C">
        <w:rPr>
          <w:rFonts w:ascii="Gill Sans MT" w:eastAsia="Gill Sans MT" w:hAnsi="Gill Sans MT" w:cs="Gill Sans MT"/>
          <w:sz w:val="22"/>
          <w:szCs w:val="22"/>
          <w:lang w:val="en-US"/>
        </w:rPr>
        <w:t>.</w:t>
      </w:r>
    </w:p>
    <w:p w14:paraId="13F64981" w14:textId="5C851440" w:rsidR="68EE65A1" w:rsidRPr="00B96C4C" w:rsidRDefault="68EE65A1" w:rsidP="68EE65A1">
      <w:pPr>
        <w:rPr>
          <w:rFonts w:ascii="Gill Sans MT" w:hAnsi="Gill Sans MT" w:cs="Calibri"/>
          <w:color w:val="000000" w:themeColor="text1"/>
          <w:lang w:val="en-US"/>
        </w:rPr>
      </w:pPr>
    </w:p>
    <w:p w14:paraId="5A39BBE3" w14:textId="450AFD79" w:rsidR="00BB4AC7" w:rsidRPr="00B96C4C" w:rsidRDefault="18A293C1" w:rsidP="68EE65A1">
      <w:pPr>
        <w:spacing w:line="360" w:lineRule="auto"/>
        <w:jc w:val="center"/>
        <w:rPr>
          <w:rFonts w:ascii="Gill Sans MT" w:hAnsi="Gill Sans MT" w:cs="Calibri"/>
          <w:color w:val="000000" w:themeColor="text1"/>
          <w:sz w:val="22"/>
          <w:szCs w:val="22"/>
          <w:lang w:val="en-US"/>
        </w:rPr>
      </w:pPr>
      <w:r w:rsidRPr="00B96C4C">
        <w:rPr>
          <w:rFonts w:ascii="Gill Sans MT" w:hAnsi="Gill Sans MT" w:cs="Calibri"/>
          <w:color w:val="000000" w:themeColor="text1"/>
          <w:sz w:val="22"/>
          <w:szCs w:val="22"/>
          <w:lang w:val="en-US"/>
        </w:rPr>
        <w:t>###</w:t>
      </w:r>
    </w:p>
    <w:p w14:paraId="60C4C161" w14:textId="6B08F7AB" w:rsidR="4CEF6862" w:rsidRPr="00B96C4C" w:rsidRDefault="4CEF6862" w:rsidP="6AA2B483">
      <w:pPr>
        <w:spacing w:line="360" w:lineRule="auto"/>
        <w:outlineLvl w:val="0"/>
        <w:rPr>
          <w:rFonts w:ascii="Gill Sans MT" w:hAnsi="Gill Sans MT" w:cs="Calibri"/>
          <w:b/>
          <w:bCs/>
          <w:sz w:val="22"/>
          <w:szCs w:val="22"/>
          <w:lang w:val="en-US"/>
        </w:rPr>
      </w:pPr>
      <w:r w:rsidRPr="00B96C4C">
        <w:rPr>
          <w:rFonts w:ascii="Gill Sans MT" w:hAnsi="Gill Sans MT" w:cs="Calibri"/>
          <w:b/>
          <w:bCs/>
          <w:sz w:val="22"/>
          <w:szCs w:val="22"/>
          <w:lang w:val="en-US"/>
        </w:rPr>
        <w:t xml:space="preserve">SOCIAL MEDIA: </w:t>
      </w:r>
    </w:p>
    <w:p w14:paraId="50908E9B" w14:textId="37D86568" w:rsidR="4CEF6862" w:rsidRPr="00B96C4C" w:rsidRDefault="4CEF6862" w:rsidP="6AA2B483">
      <w:pPr>
        <w:shd w:val="clear" w:color="auto" w:fill="FFFFFF" w:themeFill="background1"/>
        <w:rPr>
          <w:lang w:val="en-US"/>
        </w:rPr>
      </w:pPr>
      <w:r w:rsidRPr="5FA7B84D">
        <w:rPr>
          <w:rFonts w:ascii="Gill Sans MT" w:hAnsi="Gill Sans MT" w:cs="Calibri"/>
          <w:sz w:val="22"/>
          <w:szCs w:val="22"/>
          <w:lang w:val="en-US"/>
        </w:rPr>
        <w:t xml:space="preserve">YouTube </w:t>
      </w:r>
      <w:r w:rsidR="003E6C65" w:rsidRPr="5FA7B84D">
        <w:rPr>
          <w:rFonts w:ascii="Gill Sans MT" w:hAnsi="Gill Sans MT" w:cs="Calibri"/>
          <w:sz w:val="22"/>
          <w:szCs w:val="22"/>
          <w:lang w:val="en-US"/>
        </w:rPr>
        <w:t>–</w:t>
      </w:r>
      <w:r w:rsidRPr="5FA7B84D">
        <w:rPr>
          <w:rFonts w:ascii="Gill Sans MT" w:hAnsi="Gill Sans MT" w:cs="Calibri"/>
          <w:sz w:val="22"/>
          <w:szCs w:val="22"/>
          <w:lang w:val="en-US"/>
        </w:rPr>
        <w:t xml:space="preserve"> @JCBNorthAmerica</w:t>
      </w:r>
      <w:r w:rsidRPr="5FA7B84D">
        <w:rPr>
          <w:rFonts w:ascii="Calibri" w:eastAsia="Calibri" w:hAnsi="Calibri" w:cs="Calibri"/>
          <w:color w:val="242424"/>
          <w:sz w:val="22"/>
          <w:szCs w:val="22"/>
          <w:lang w:val="en-US"/>
        </w:rPr>
        <w:t xml:space="preserve"> </w:t>
      </w:r>
      <w:hyperlink r:id="rId13">
        <w:r w:rsidRPr="5FA7B84D">
          <w:rPr>
            <w:rStyle w:val="Hyperlink"/>
            <w:rFonts w:ascii="Calibri" w:eastAsia="Calibri" w:hAnsi="Calibri" w:cs="Calibri"/>
            <w:color w:val="0563C1"/>
            <w:sz w:val="22"/>
            <w:szCs w:val="22"/>
            <w:lang w:val="en-US"/>
          </w:rPr>
          <w:t>https://www.youtube.com/@JCBNorthAmerica</w:t>
        </w:r>
      </w:hyperlink>
    </w:p>
    <w:p w14:paraId="1D19658C" w14:textId="5E8E5464" w:rsidR="4CEF6862" w:rsidRPr="00B96C4C" w:rsidRDefault="4CEF6862" w:rsidP="6AA2B483">
      <w:pPr>
        <w:shd w:val="clear" w:color="auto" w:fill="FFFFFF" w:themeFill="background1"/>
        <w:rPr>
          <w:lang w:val="en-US"/>
        </w:rPr>
      </w:pPr>
      <w:r w:rsidRPr="00B96C4C">
        <w:rPr>
          <w:rFonts w:ascii="Gill Sans MT" w:hAnsi="Gill Sans MT" w:cs="Calibri"/>
          <w:sz w:val="22"/>
          <w:szCs w:val="22"/>
          <w:lang w:val="en-US"/>
        </w:rPr>
        <w:t>Facebook CE – JCBNA</w:t>
      </w:r>
      <w:r w:rsidRPr="00B96C4C">
        <w:rPr>
          <w:rFonts w:ascii="Calibri" w:eastAsia="Calibri" w:hAnsi="Calibri" w:cs="Calibri"/>
          <w:color w:val="242424"/>
          <w:sz w:val="22"/>
          <w:szCs w:val="22"/>
          <w:lang w:val="en-US"/>
        </w:rPr>
        <w:t xml:space="preserve"> </w:t>
      </w:r>
      <w:hyperlink r:id="rId14">
        <w:r w:rsidRPr="00B96C4C">
          <w:rPr>
            <w:rStyle w:val="Hyperlink"/>
            <w:rFonts w:ascii="Calibri" w:eastAsia="Calibri" w:hAnsi="Calibri" w:cs="Calibri"/>
            <w:color w:val="0563C1"/>
            <w:sz w:val="22"/>
            <w:szCs w:val="22"/>
            <w:lang w:val="en-US"/>
          </w:rPr>
          <w:t>https://www.facebook.com/jcbna/</w:t>
        </w:r>
      </w:hyperlink>
    </w:p>
    <w:p w14:paraId="4A2C83DD" w14:textId="1B1EEE9A" w:rsidR="4CEF6862" w:rsidRPr="00B96C4C" w:rsidRDefault="4CEF6862" w:rsidP="6AA2B483">
      <w:pPr>
        <w:shd w:val="clear" w:color="auto" w:fill="FFFFFF" w:themeFill="background1"/>
        <w:rPr>
          <w:lang w:val="en-US"/>
        </w:rPr>
      </w:pPr>
      <w:r w:rsidRPr="00B96C4C">
        <w:rPr>
          <w:rFonts w:ascii="Gill Sans MT" w:hAnsi="Gill Sans MT" w:cs="Calibri"/>
          <w:sz w:val="22"/>
          <w:szCs w:val="22"/>
          <w:lang w:val="en-US"/>
        </w:rPr>
        <w:t>Facebook AG – JCBAGNA</w:t>
      </w:r>
      <w:r w:rsidRPr="00B96C4C">
        <w:rPr>
          <w:rFonts w:ascii="Calibri" w:eastAsia="Calibri" w:hAnsi="Calibri" w:cs="Calibri"/>
          <w:color w:val="242424"/>
          <w:sz w:val="22"/>
          <w:szCs w:val="22"/>
          <w:lang w:val="en-US"/>
        </w:rPr>
        <w:t xml:space="preserve"> </w:t>
      </w:r>
      <w:hyperlink r:id="rId15">
        <w:r w:rsidRPr="00B96C4C">
          <w:rPr>
            <w:rStyle w:val="Hyperlink"/>
            <w:rFonts w:ascii="Calibri" w:eastAsia="Calibri" w:hAnsi="Calibri" w:cs="Calibri"/>
            <w:color w:val="0563C1"/>
            <w:sz w:val="22"/>
            <w:szCs w:val="22"/>
            <w:lang w:val="en-US"/>
          </w:rPr>
          <w:t>https://www.facebook.com/jcbagna/</w:t>
        </w:r>
      </w:hyperlink>
    </w:p>
    <w:p w14:paraId="1D98EC51" w14:textId="2C1B53DB" w:rsidR="4CEF6862" w:rsidRPr="00B96C4C" w:rsidRDefault="4CEF6862" w:rsidP="6AA2B483">
      <w:pPr>
        <w:shd w:val="clear" w:color="auto" w:fill="FFFFFF" w:themeFill="background1"/>
        <w:rPr>
          <w:lang w:val="en-US"/>
        </w:rPr>
      </w:pPr>
      <w:r w:rsidRPr="00B96C4C">
        <w:rPr>
          <w:rFonts w:ascii="Gill Sans MT" w:hAnsi="Gill Sans MT" w:cs="Calibri"/>
          <w:sz w:val="22"/>
          <w:szCs w:val="22"/>
          <w:lang w:val="en-US"/>
        </w:rPr>
        <w:t>Instagram – JCBNA</w:t>
      </w:r>
      <w:r w:rsidRPr="00B96C4C">
        <w:rPr>
          <w:rFonts w:ascii="Calibri" w:eastAsia="Calibri" w:hAnsi="Calibri" w:cs="Calibri"/>
          <w:color w:val="242424"/>
          <w:sz w:val="22"/>
          <w:szCs w:val="22"/>
          <w:lang w:val="en-US"/>
        </w:rPr>
        <w:t xml:space="preserve"> </w:t>
      </w:r>
      <w:hyperlink r:id="rId16">
        <w:r w:rsidRPr="00B96C4C">
          <w:rPr>
            <w:rStyle w:val="Hyperlink"/>
            <w:rFonts w:ascii="Calibri" w:eastAsia="Calibri" w:hAnsi="Calibri" w:cs="Calibri"/>
            <w:color w:val="0563C1"/>
            <w:sz w:val="22"/>
            <w:szCs w:val="22"/>
            <w:lang w:val="en-US"/>
          </w:rPr>
          <w:t>https://www.instagram.com/jcbna</w:t>
        </w:r>
      </w:hyperlink>
    </w:p>
    <w:p w14:paraId="4C5923B8" w14:textId="0A977E6E" w:rsidR="4CEF6862" w:rsidRPr="00B96C4C" w:rsidRDefault="4CEF6862" w:rsidP="6AA2B483">
      <w:pPr>
        <w:shd w:val="clear" w:color="auto" w:fill="FFFFFF" w:themeFill="background1"/>
        <w:rPr>
          <w:lang w:val="en-US"/>
        </w:rPr>
      </w:pPr>
      <w:r w:rsidRPr="5FA7B84D">
        <w:rPr>
          <w:rFonts w:ascii="Gill Sans MT" w:hAnsi="Gill Sans MT" w:cs="Calibri"/>
          <w:sz w:val="22"/>
          <w:szCs w:val="22"/>
          <w:lang w:val="en-US"/>
        </w:rPr>
        <w:t xml:space="preserve">X </w:t>
      </w:r>
      <w:r w:rsidR="003E6C65" w:rsidRPr="5FA7B84D">
        <w:rPr>
          <w:rFonts w:ascii="Gill Sans MT" w:hAnsi="Gill Sans MT" w:cs="Calibri"/>
          <w:sz w:val="22"/>
          <w:szCs w:val="22"/>
          <w:lang w:val="en-US"/>
        </w:rPr>
        <w:t>–</w:t>
      </w:r>
      <w:r w:rsidRPr="5FA7B84D">
        <w:rPr>
          <w:rFonts w:ascii="Gill Sans MT" w:hAnsi="Gill Sans MT" w:cs="Calibri"/>
          <w:sz w:val="22"/>
          <w:szCs w:val="22"/>
          <w:lang w:val="en-US"/>
        </w:rPr>
        <w:t xml:space="preserve"> @JCBna</w:t>
      </w:r>
      <w:r w:rsidRPr="5FA7B84D">
        <w:rPr>
          <w:rFonts w:ascii="Calibri" w:eastAsia="Calibri" w:hAnsi="Calibri" w:cs="Calibri"/>
          <w:color w:val="242424"/>
          <w:sz w:val="22"/>
          <w:szCs w:val="22"/>
          <w:lang w:val="en-US"/>
        </w:rPr>
        <w:t xml:space="preserve"> </w:t>
      </w:r>
      <w:hyperlink r:id="rId17">
        <w:r w:rsidRPr="5FA7B84D">
          <w:rPr>
            <w:rStyle w:val="Hyperlink"/>
            <w:rFonts w:ascii="Calibri" w:eastAsia="Calibri" w:hAnsi="Calibri" w:cs="Calibri"/>
            <w:color w:val="0563C1"/>
            <w:sz w:val="22"/>
            <w:szCs w:val="22"/>
            <w:lang w:val="en-US"/>
          </w:rPr>
          <w:t>https://x.com/JCBna</w:t>
        </w:r>
      </w:hyperlink>
    </w:p>
    <w:p w14:paraId="29B17F39" w14:textId="6EE11084" w:rsidR="4CEF6862" w:rsidRPr="00B96C4C" w:rsidRDefault="4CEF6862" w:rsidP="6AA2B483">
      <w:pPr>
        <w:shd w:val="clear" w:color="auto" w:fill="FFFFFF" w:themeFill="background1"/>
        <w:rPr>
          <w:lang w:val="en-US"/>
        </w:rPr>
      </w:pPr>
      <w:r w:rsidRPr="00B96C4C">
        <w:rPr>
          <w:rFonts w:ascii="Gill Sans MT" w:hAnsi="Gill Sans MT" w:cs="Calibri"/>
          <w:sz w:val="22"/>
          <w:szCs w:val="22"/>
          <w:lang w:val="en-US"/>
        </w:rPr>
        <w:t>LinkedIn – JCB North America</w:t>
      </w:r>
      <w:r w:rsidRPr="00B96C4C">
        <w:rPr>
          <w:rFonts w:ascii="Calibri" w:eastAsia="Calibri" w:hAnsi="Calibri" w:cs="Calibri"/>
          <w:color w:val="242424"/>
          <w:sz w:val="22"/>
          <w:szCs w:val="22"/>
          <w:lang w:val="en-US"/>
        </w:rPr>
        <w:t xml:space="preserve"> </w:t>
      </w:r>
      <w:hyperlink r:id="rId18">
        <w:r w:rsidRPr="00B96C4C">
          <w:rPr>
            <w:rStyle w:val="Hyperlink"/>
            <w:rFonts w:ascii="Calibri" w:eastAsia="Calibri" w:hAnsi="Calibri" w:cs="Calibri"/>
            <w:color w:val="0563C1"/>
            <w:sz w:val="22"/>
            <w:szCs w:val="22"/>
            <w:lang w:val="en-US"/>
          </w:rPr>
          <w:t>https://www.linkedin.com/company/jcb-north-america</w:t>
        </w:r>
      </w:hyperlink>
    </w:p>
    <w:p w14:paraId="5F1979CB" w14:textId="594838DF" w:rsidR="6AA2B483" w:rsidRPr="00B96C4C" w:rsidRDefault="6AA2B483" w:rsidP="6AA2B483">
      <w:pPr>
        <w:spacing w:line="360" w:lineRule="auto"/>
        <w:rPr>
          <w:rFonts w:ascii="Gill Sans MT" w:hAnsi="Gill Sans MT" w:cs="Calibri"/>
          <w:sz w:val="22"/>
          <w:szCs w:val="22"/>
          <w:lang w:val="en-US"/>
        </w:rPr>
      </w:pPr>
    </w:p>
    <w:p w14:paraId="2306E7B6" w14:textId="77777777" w:rsidR="00D32649" w:rsidRPr="00B96C4C" w:rsidRDefault="00D32649" w:rsidP="00D32649">
      <w:pPr>
        <w:spacing w:line="360" w:lineRule="auto"/>
        <w:outlineLvl w:val="0"/>
        <w:rPr>
          <w:rFonts w:ascii="Gill Sans MT" w:hAnsi="Gill Sans MT" w:cs="Calibri"/>
          <w:b/>
          <w:sz w:val="22"/>
          <w:szCs w:val="22"/>
          <w:lang w:val="en-US"/>
        </w:rPr>
      </w:pPr>
      <w:r w:rsidRPr="00B96C4C">
        <w:rPr>
          <w:rFonts w:ascii="Gill Sans MT" w:hAnsi="Gill Sans MT" w:cs="Calibri"/>
          <w:b/>
          <w:bCs/>
          <w:sz w:val="22"/>
          <w:szCs w:val="22"/>
          <w:lang w:val="en-US"/>
        </w:rPr>
        <w:t xml:space="preserve">ABOUT JCB: </w:t>
      </w:r>
    </w:p>
    <w:p w14:paraId="2325E5E3" w14:textId="2AAB7CCA" w:rsidR="1111F6CA" w:rsidRPr="00B96C4C" w:rsidRDefault="1111F6CA" w:rsidP="748B293D">
      <w:pPr>
        <w:pStyle w:val="NormalWeb"/>
        <w:shd w:val="clear" w:color="auto" w:fill="FFFFFF" w:themeFill="background1"/>
        <w:spacing w:before="0" w:beforeAutospacing="0" w:after="0" w:afterAutospacing="0" w:line="276" w:lineRule="auto"/>
      </w:pPr>
      <w:r w:rsidRPr="00B96C4C">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w:t>
      </w:r>
      <w:r w:rsidR="00075F10" w:rsidRPr="00B96C4C">
        <w:rPr>
          <w:rFonts w:ascii="Gill Sans MT" w:eastAsia="Gill Sans MT" w:hAnsi="Gill Sans MT" w:cs="Gill Sans MT"/>
          <w:color w:val="000000" w:themeColor="text1"/>
          <w:sz w:val="22"/>
          <w:szCs w:val="22"/>
        </w:rPr>
        <w:t>San Antonio</w:t>
      </w:r>
      <w:r w:rsidRPr="00B96C4C">
        <w:rPr>
          <w:rFonts w:ascii="Gill Sans MT" w:eastAsia="Gill Sans MT" w:hAnsi="Gill Sans MT" w:cs="Gill Sans MT"/>
          <w:color w:val="000000" w:themeColor="text1"/>
          <w:sz w:val="22"/>
          <w:szCs w:val="22"/>
        </w:rPr>
        <w:t xml:space="preserve">,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00B96C4C">
        <w:rPr>
          <w:rFonts w:ascii="Gill Sans MT" w:eastAsia="Gill Sans MT" w:hAnsi="Gill Sans MT" w:cs="Gill Sans MT"/>
          <w:color w:val="000000" w:themeColor="text1"/>
          <w:sz w:val="22"/>
          <w:szCs w:val="22"/>
        </w:rPr>
        <w:t>Fastrac</w:t>
      </w:r>
      <w:proofErr w:type="spellEnd"/>
      <w:r w:rsidRPr="00B96C4C">
        <w:rPr>
          <w:rFonts w:ascii="Gill Sans MT" w:eastAsia="Gill Sans MT" w:hAnsi="Gill Sans MT" w:cs="Gill Sans MT"/>
          <w:color w:val="000000" w:themeColor="text1"/>
          <w:sz w:val="22"/>
          <w:szCs w:val="22"/>
        </w:rPr>
        <w:t xml:space="preserve"> tractors. For more information, visit </w:t>
      </w:r>
      <w:hyperlink r:id="rId19">
        <w:r w:rsidRPr="00B96C4C">
          <w:rPr>
            <w:rStyle w:val="Hyperlink"/>
            <w:rFonts w:ascii="Gill Sans MT" w:eastAsia="Gill Sans MT" w:hAnsi="Gill Sans MT" w:cs="Gill Sans MT"/>
            <w:sz w:val="22"/>
            <w:szCs w:val="22"/>
          </w:rPr>
          <w:t>www.jcb.com</w:t>
        </w:r>
      </w:hyperlink>
      <w:r w:rsidRPr="00B96C4C">
        <w:rPr>
          <w:rFonts w:ascii="Gill Sans MT" w:eastAsia="Gill Sans MT" w:hAnsi="Gill Sans MT" w:cs="Gill Sans MT"/>
          <w:color w:val="000000" w:themeColor="text1"/>
          <w:sz w:val="22"/>
          <w:szCs w:val="22"/>
        </w:rPr>
        <w:t>.</w:t>
      </w:r>
    </w:p>
    <w:p w14:paraId="2C10B5D3" w14:textId="31424F4D" w:rsidR="748B293D" w:rsidRPr="00B96C4C"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41C8F396" w14:textId="77777777" w:rsidR="00BB4AC7" w:rsidRPr="00B96C4C" w:rsidRDefault="00BB4AC7" w:rsidP="00D32649">
      <w:pPr>
        <w:jc w:val="center"/>
        <w:rPr>
          <w:rFonts w:ascii="Gill Sans MT" w:hAnsi="Gill Sans MT" w:cs="Calibri"/>
          <w:sz w:val="22"/>
          <w:szCs w:val="22"/>
          <w:lang w:val="en-US"/>
        </w:rPr>
      </w:pPr>
    </w:p>
    <w:p w14:paraId="37E88897" w14:textId="77777777" w:rsidR="002444FF" w:rsidRPr="00B96C4C" w:rsidRDefault="002444FF" w:rsidP="002444FF">
      <w:pPr>
        <w:spacing w:line="276" w:lineRule="auto"/>
        <w:outlineLvl w:val="0"/>
        <w:rPr>
          <w:rFonts w:ascii="Gill Sans MT" w:hAnsi="Gill Sans MT" w:cs="Calibri"/>
          <w:b/>
          <w:sz w:val="22"/>
          <w:szCs w:val="22"/>
          <w:lang w:val="en-US"/>
        </w:rPr>
      </w:pPr>
      <w:r w:rsidRPr="00B96C4C">
        <w:rPr>
          <w:rFonts w:ascii="Gill Sans MT" w:hAnsi="Gill Sans MT" w:cs="Calibri"/>
          <w:b/>
          <w:sz w:val="22"/>
          <w:szCs w:val="22"/>
          <w:lang w:val="en-US"/>
        </w:rPr>
        <w:t xml:space="preserve">MEDIA CONTACT:  </w:t>
      </w:r>
    </w:p>
    <w:p w14:paraId="61CA489C" w14:textId="77777777" w:rsidR="002444FF" w:rsidRPr="00B96C4C" w:rsidRDefault="002444FF" w:rsidP="002444FF">
      <w:pPr>
        <w:spacing w:line="276" w:lineRule="auto"/>
        <w:outlineLvl w:val="0"/>
        <w:rPr>
          <w:rFonts w:ascii="Gill Sans MT" w:hAnsi="Gill Sans MT" w:cs="Calibri"/>
          <w:sz w:val="22"/>
          <w:szCs w:val="22"/>
          <w:lang w:val="en-US"/>
        </w:rPr>
      </w:pPr>
      <w:r w:rsidRPr="00B96C4C">
        <w:rPr>
          <w:rFonts w:ascii="Gill Sans MT" w:hAnsi="Gill Sans MT" w:cs="Calibri"/>
          <w:sz w:val="22"/>
          <w:szCs w:val="22"/>
          <w:lang w:val="en-US"/>
        </w:rPr>
        <w:t xml:space="preserve">Pam </w:t>
      </w:r>
      <w:proofErr w:type="spellStart"/>
      <w:r w:rsidRPr="00B96C4C">
        <w:rPr>
          <w:rFonts w:ascii="Gill Sans MT" w:hAnsi="Gill Sans MT" w:cs="Calibri"/>
          <w:sz w:val="22"/>
          <w:szCs w:val="22"/>
          <w:lang w:val="en-US"/>
        </w:rPr>
        <w:t>Veiock</w:t>
      </w:r>
      <w:proofErr w:type="spellEnd"/>
    </w:p>
    <w:p w14:paraId="6D394B1A" w14:textId="77777777" w:rsidR="002444FF" w:rsidRPr="00B96C4C" w:rsidRDefault="002444FF" w:rsidP="002444FF">
      <w:pPr>
        <w:spacing w:line="276" w:lineRule="auto"/>
        <w:outlineLvl w:val="0"/>
        <w:rPr>
          <w:rFonts w:ascii="Gill Sans MT" w:hAnsi="Gill Sans MT" w:cs="Calibri"/>
          <w:sz w:val="22"/>
          <w:szCs w:val="22"/>
          <w:lang w:val="en-US"/>
        </w:rPr>
      </w:pPr>
      <w:r w:rsidRPr="00B96C4C">
        <w:rPr>
          <w:rFonts w:ascii="Gill Sans MT" w:hAnsi="Gill Sans MT" w:cs="Calibri"/>
          <w:sz w:val="22"/>
          <w:szCs w:val="22"/>
          <w:lang w:val="en-US"/>
        </w:rPr>
        <w:t>JCB North America</w:t>
      </w:r>
    </w:p>
    <w:p w14:paraId="6B57F117" w14:textId="77777777" w:rsidR="002444FF" w:rsidRPr="00B96C4C" w:rsidRDefault="002444FF" w:rsidP="002444FF">
      <w:pPr>
        <w:spacing w:line="276" w:lineRule="auto"/>
        <w:outlineLvl w:val="0"/>
        <w:rPr>
          <w:rFonts w:ascii="Gill Sans MT" w:hAnsi="Gill Sans MT" w:cs="Calibri"/>
          <w:sz w:val="22"/>
          <w:szCs w:val="22"/>
          <w:lang w:val="en-US"/>
        </w:rPr>
      </w:pPr>
      <w:r w:rsidRPr="00B96C4C">
        <w:rPr>
          <w:rFonts w:ascii="Gill Sans MT" w:hAnsi="Gill Sans MT" w:cs="Calibri"/>
          <w:sz w:val="22"/>
          <w:szCs w:val="22"/>
          <w:lang w:val="en-US"/>
        </w:rPr>
        <w:t>Phone: 912-675-1434</w:t>
      </w:r>
    </w:p>
    <w:p w14:paraId="43E0ED0B" w14:textId="77777777" w:rsidR="002444FF" w:rsidRDefault="002444FF" w:rsidP="002444FF">
      <w:pPr>
        <w:spacing w:line="276" w:lineRule="auto"/>
        <w:outlineLvl w:val="0"/>
        <w:rPr>
          <w:rFonts w:ascii="Gill Sans MT" w:hAnsi="Gill Sans MT" w:cs="Calibri"/>
          <w:sz w:val="22"/>
          <w:szCs w:val="22"/>
          <w:lang w:val="en-US"/>
        </w:rPr>
      </w:pPr>
      <w:r w:rsidRPr="00B96C4C">
        <w:rPr>
          <w:rFonts w:ascii="Gill Sans MT" w:hAnsi="Gill Sans MT" w:cs="Calibri"/>
          <w:sz w:val="22"/>
          <w:szCs w:val="22"/>
          <w:lang w:val="en-US"/>
        </w:rPr>
        <w:t xml:space="preserve">Email: </w:t>
      </w:r>
      <w:hyperlink r:id="rId20" w:history="1">
        <w:r w:rsidRPr="00B96C4C">
          <w:rPr>
            <w:rStyle w:val="Hyperlink"/>
            <w:rFonts w:ascii="Gill Sans MT" w:hAnsi="Gill Sans MT" w:cs="Calibri"/>
            <w:sz w:val="22"/>
            <w:szCs w:val="22"/>
            <w:lang w:val="en-US"/>
          </w:rPr>
          <w:t>pam.veiock@jcb.com</w:t>
        </w:r>
      </w:hyperlink>
      <w:r w:rsidRPr="00B96C4C">
        <w:rPr>
          <w:rFonts w:ascii="Gill Sans MT" w:hAnsi="Gill Sans MT" w:cs="Calibri"/>
          <w:sz w:val="22"/>
          <w:szCs w:val="22"/>
          <w:lang w:val="en-US"/>
        </w:rPr>
        <w:t xml:space="preserve"> </w:t>
      </w:r>
    </w:p>
    <w:p w14:paraId="45287213" w14:textId="77777777" w:rsidR="00B976B7" w:rsidRDefault="00B976B7" w:rsidP="002444FF">
      <w:pPr>
        <w:spacing w:line="276" w:lineRule="auto"/>
        <w:outlineLvl w:val="0"/>
        <w:rPr>
          <w:rFonts w:ascii="Gill Sans MT" w:hAnsi="Gill Sans MT" w:cs="Calibri"/>
          <w:sz w:val="22"/>
          <w:szCs w:val="22"/>
          <w:lang w:val="en-US"/>
        </w:rPr>
      </w:pPr>
    </w:p>
    <w:p w14:paraId="6C39A80A" w14:textId="33BC3F6F" w:rsidR="00B976B7" w:rsidRDefault="00B976B7"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Arielle Windham</w:t>
      </w:r>
    </w:p>
    <w:p w14:paraId="78140C84" w14:textId="7FFC0F3D" w:rsidR="00B976B7" w:rsidRDefault="00B976B7"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Flint Group</w:t>
      </w:r>
    </w:p>
    <w:p w14:paraId="2D85DCD2" w14:textId="556550CD" w:rsidR="00B976B7" w:rsidRDefault="00B976B7"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Phone: 701-499-2169</w:t>
      </w:r>
    </w:p>
    <w:p w14:paraId="02CD9ABD" w14:textId="05E16E95" w:rsidR="00B976B7" w:rsidRPr="00B96C4C" w:rsidRDefault="00B976B7"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Email: Arielle.windham@flint-group.com</w:t>
      </w:r>
    </w:p>
    <w:sectPr w:rsidR="00B976B7" w:rsidRPr="00B96C4C" w:rsidSect="006F52A6">
      <w:footerReference w:type="defaul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168A" w14:textId="77777777" w:rsidR="00C97503" w:rsidRDefault="00C97503" w:rsidP="00790FF3">
      <w:r>
        <w:separator/>
      </w:r>
    </w:p>
  </w:endnote>
  <w:endnote w:type="continuationSeparator" w:id="0">
    <w:p w14:paraId="1FF0CE31" w14:textId="77777777" w:rsidR="00C97503" w:rsidRDefault="00C97503" w:rsidP="00790FF3">
      <w:r>
        <w:continuationSeparator/>
      </w:r>
    </w:p>
  </w:endnote>
  <w:endnote w:type="continuationNotice" w:id="1">
    <w:p w14:paraId="7B681899" w14:textId="77777777" w:rsidR="00C97503" w:rsidRDefault="00C9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DE14" w14:textId="77777777" w:rsidR="00C97503" w:rsidRDefault="00C97503" w:rsidP="00790FF3">
      <w:r>
        <w:separator/>
      </w:r>
    </w:p>
  </w:footnote>
  <w:footnote w:type="continuationSeparator" w:id="0">
    <w:p w14:paraId="7BB8D90D" w14:textId="77777777" w:rsidR="00C97503" w:rsidRDefault="00C97503" w:rsidP="00790FF3">
      <w:r>
        <w:continuationSeparator/>
      </w:r>
    </w:p>
  </w:footnote>
  <w:footnote w:type="continuationNotice" w:id="1">
    <w:p w14:paraId="276C48AE" w14:textId="77777777" w:rsidR="00C97503" w:rsidRDefault="00C975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DAyszAxMzExNrVU0lEKTi0uzszPAykwrAUAsZaEpCwAAAA="/>
  </w:docVars>
  <w:rsids>
    <w:rsidRoot w:val="006A5761"/>
    <w:rsid w:val="00017937"/>
    <w:rsid w:val="00027C90"/>
    <w:rsid w:val="00040832"/>
    <w:rsid w:val="00045D4A"/>
    <w:rsid w:val="000719E8"/>
    <w:rsid w:val="00075F10"/>
    <w:rsid w:val="0008644C"/>
    <w:rsid w:val="0009152D"/>
    <w:rsid w:val="00094446"/>
    <w:rsid w:val="000B02C4"/>
    <w:rsid w:val="000C682E"/>
    <w:rsid w:val="00116B19"/>
    <w:rsid w:val="00132E0F"/>
    <w:rsid w:val="00155F44"/>
    <w:rsid w:val="00164D0F"/>
    <w:rsid w:val="00180F63"/>
    <w:rsid w:val="00185C26"/>
    <w:rsid w:val="001A6CED"/>
    <w:rsid w:val="001C59F2"/>
    <w:rsid w:val="001D53A8"/>
    <w:rsid w:val="001D71DC"/>
    <w:rsid w:val="001E1D1A"/>
    <w:rsid w:val="001E6340"/>
    <w:rsid w:val="00202D46"/>
    <w:rsid w:val="0020624C"/>
    <w:rsid w:val="00207FFD"/>
    <w:rsid w:val="002130AD"/>
    <w:rsid w:val="00215BF9"/>
    <w:rsid w:val="00220613"/>
    <w:rsid w:val="00234A5F"/>
    <w:rsid w:val="002444FF"/>
    <w:rsid w:val="0026224E"/>
    <w:rsid w:val="00270921"/>
    <w:rsid w:val="002845D9"/>
    <w:rsid w:val="002A2C33"/>
    <w:rsid w:val="002A65C9"/>
    <w:rsid w:val="002D3EC8"/>
    <w:rsid w:val="002D63A0"/>
    <w:rsid w:val="002E1B19"/>
    <w:rsid w:val="002F55B2"/>
    <w:rsid w:val="002F662F"/>
    <w:rsid w:val="00310A5B"/>
    <w:rsid w:val="00310AA9"/>
    <w:rsid w:val="00315804"/>
    <w:rsid w:val="00316BC1"/>
    <w:rsid w:val="003560BB"/>
    <w:rsid w:val="003654F8"/>
    <w:rsid w:val="00377166"/>
    <w:rsid w:val="00381DBD"/>
    <w:rsid w:val="00394423"/>
    <w:rsid w:val="003A2EAC"/>
    <w:rsid w:val="003A3ACE"/>
    <w:rsid w:val="003B3B90"/>
    <w:rsid w:val="003C0EFC"/>
    <w:rsid w:val="003C18B8"/>
    <w:rsid w:val="003D58D3"/>
    <w:rsid w:val="003E6C65"/>
    <w:rsid w:val="003F027F"/>
    <w:rsid w:val="003F49CA"/>
    <w:rsid w:val="00412E3E"/>
    <w:rsid w:val="0043402C"/>
    <w:rsid w:val="00485021"/>
    <w:rsid w:val="004944A2"/>
    <w:rsid w:val="004A4E53"/>
    <w:rsid w:val="004B0884"/>
    <w:rsid w:val="004B0AA3"/>
    <w:rsid w:val="004B0ACC"/>
    <w:rsid w:val="004C181B"/>
    <w:rsid w:val="00517A45"/>
    <w:rsid w:val="005303EB"/>
    <w:rsid w:val="005316FA"/>
    <w:rsid w:val="00541BC1"/>
    <w:rsid w:val="005436E9"/>
    <w:rsid w:val="005945EF"/>
    <w:rsid w:val="005A5086"/>
    <w:rsid w:val="005D66BD"/>
    <w:rsid w:val="005D79BE"/>
    <w:rsid w:val="006032FD"/>
    <w:rsid w:val="00606B5F"/>
    <w:rsid w:val="00607B0C"/>
    <w:rsid w:val="00626955"/>
    <w:rsid w:val="0064643E"/>
    <w:rsid w:val="00675F88"/>
    <w:rsid w:val="00690A75"/>
    <w:rsid w:val="006A5761"/>
    <w:rsid w:val="006A650B"/>
    <w:rsid w:val="006B5CF3"/>
    <w:rsid w:val="006C1C9A"/>
    <w:rsid w:val="006C4649"/>
    <w:rsid w:val="006F52A6"/>
    <w:rsid w:val="006F6F98"/>
    <w:rsid w:val="00715DD0"/>
    <w:rsid w:val="00731550"/>
    <w:rsid w:val="00733628"/>
    <w:rsid w:val="00736F00"/>
    <w:rsid w:val="007752D7"/>
    <w:rsid w:val="00790FF3"/>
    <w:rsid w:val="0079481A"/>
    <w:rsid w:val="007978F6"/>
    <w:rsid w:val="00797EBB"/>
    <w:rsid w:val="007C5679"/>
    <w:rsid w:val="007C6666"/>
    <w:rsid w:val="007C7035"/>
    <w:rsid w:val="007D11BD"/>
    <w:rsid w:val="007E4E2B"/>
    <w:rsid w:val="007F0B9A"/>
    <w:rsid w:val="007F5F6C"/>
    <w:rsid w:val="00805F15"/>
    <w:rsid w:val="00832471"/>
    <w:rsid w:val="00835E04"/>
    <w:rsid w:val="008422F6"/>
    <w:rsid w:val="0089161A"/>
    <w:rsid w:val="008A64AB"/>
    <w:rsid w:val="008A6DBC"/>
    <w:rsid w:val="008B2C66"/>
    <w:rsid w:val="008D4893"/>
    <w:rsid w:val="008F3265"/>
    <w:rsid w:val="00907238"/>
    <w:rsid w:val="00913A26"/>
    <w:rsid w:val="009238AA"/>
    <w:rsid w:val="00923E44"/>
    <w:rsid w:val="00974575"/>
    <w:rsid w:val="00987737"/>
    <w:rsid w:val="00990F48"/>
    <w:rsid w:val="009A075C"/>
    <w:rsid w:val="009B53A3"/>
    <w:rsid w:val="009C5D5A"/>
    <w:rsid w:val="009C69FA"/>
    <w:rsid w:val="009D0FFB"/>
    <w:rsid w:val="009D2B86"/>
    <w:rsid w:val="009D37BE"/>
    <w:rsid w:val="009D54A5"/>
    <w:rsid w:val="009E20BC"/>
    <w:rsid w:val="00A00C78"/>
    <w:rsid w:val="00A016BB"/>
    <w:rsid w:val="00A016D0"/>
    <w:rsid w:val="00A0185F"/>
    <w:rsid w:val="00A01EF0"/>
    <w:rsid w:val="00A334C8"/>
    <w:rsid w:val="00A3502F"/>
    <w:rsid w:val="00A53DBB"/>
    <w:rsid w:val="00A90DB4"/>
    <w:rsid w:val="00A93AD3"/>
    <w:rsid w:val="00AC76CC"/>
    <w:rsid w:val="00AD31C2"/>
    <w:rsid w:val="00B0055A"/>
    <w:rsid w:val="00B01C43"/>
    <w:rsid w:val="00B10577"/>
    <w:rsid w:val="00B26BE1"/>
    <w:rsid w:val="00B370A8"/>
    <w:rsid w:val="00B44BCD"/>
    <w:rsid w:val="00B61107"/>
    <w:rsid w:val="00B6402A"/>
    <w:rsid w:val="00B803C9"/>
    <w:rsid w:val="00B86C65"/>
    <w:rsid w:val="00B96C4C"/>
    <w:rsid w:val="00B976B7"/>
    <w:rsid w:val="00BB4AC7"/>
    <w:rsid w:val="00BB4BAF"/>
    <w:rsid w:val="00BB6E18"/>
    <w:rsid w:val="00BE1A5E"/>
    <w:rsid w:val="00BE1B56"/>
    <w:rsid w:val="00C1648B"/>
    <w:rsid w:val="00C17C39"/>
    <w:rsid w:val="00C26B70"/>
    <w:rsid w:val="00C359AC"/>
    <w:rsid w:val="00C35B7E"/>
    <w:rsid w:val="00C364EC"/>
    <w:rsid w:val="00C5513B"/>
    <w:rsid w:val="00C8730F"/>
    <w:rsid w:val="00C95BAA"/>
    <w:rsid w:val="00C97503"/>
    <w:rsid w:val="00CB2CD4"/>
    <w:rsid w:val="00CB6F9C"/>
    <w:rsid w:val="00CD1954"/>
    <w:rsid w:val="00CD3AD5"/>
    <w:rsid w:val="00CD5D97"/>
    <w:rsid w:val="00CF303F"/>
    <w:rsid w:val="00CF4019"/>
    <w:rsid w:val="00D32649"/>
    <w:rsid w:val="00D339A8"/>
    <w:rsid w:val="00D5075E"/>
    <w:rsid w:val="00D579B4"/>
    <w:rsid w:val="00D712B7"/>
    <w:rsid w:val="00D74CD2"/>
    <w:rsid w:val="00D82E95"/>
    <w:rsid w:val="00D84668"/>
    <w:rsid w:val="00D86EB1"/>
    <w:rsid w:val="00D942E1"/>
    <w:rsid w:val="00D95AFF"/>
    <w:rsid w:val="00D968B4"/>
    <w:rsid w:val="00DA0884"/>
    <w:rsid w:val="00DA76BB"/>
    <w:rsid w:val="00DB0633"/>
    <w:rsid w:val="00DB1A29"/>
    <w:rsid w:val="00DB424B"/>
    <w:rsid w:val="00DB4E39"/>
    <w:rsid w:val="00DB6CC8"/>
    <w:rsid w:val="00DE538A"/>
    <w:rsid w:val="00E056B7"/>
    <w:rsid w:val="00E110F3"/>
    <w:rsid w:val="00E13F0A"/>
    <w:rsid w:val="00E20BCF"/>
    <w:rsid w:val="00E3365F"/>
    <w:rsid w:val="00E354AD"/>
    <w:rsid w:val="00E35E39"/>
    <w:rsid w:val="00E43F80"/>
    <w:rsid w:val="00E53BB8"/>
    <w:rsid w:val="00E82383"/>
    <w:rsid w:val="00E84622"/>
    <w:rsid w:val="00E8780B"/>
    <w:rsid w:val="00E87AA1"/>
    <w:rsid w:val="00EA2B5D"/>
    <w:rsid w:val="00EA4417"/>
    <w:rsid w:val="00ED64EC"/>
    <w:rsid w:val="00EE0840"/>
    <w:rsid w:val="00F00412"/>
    <w:rsid w:val="00F033A2"/>
    <w:rsid w:val="00F03E24"/>
    <w:rsid w:val="00F05917"/>
    <w:rsid w:val="00F21174"/>
    <w:rsid w:val="00F34B66"/>
    <w:rsid w:val="00F4754C"/>
    <w:rsid w:val="00F47E2C"/>
    <w:rsid w:val="00F5533A"/>
    <w:rsid w:val="00F56002"/>
    <w:rsid w:val="00F667B3"/>
    <w:rsid w:val="00F7711B"/>
    <w:rsid w:val="00F87F84"/>
    <w:rsid w:val="00F9524D"/>
    <w:rsid w:val="00F97D61"/>
    <w:rsid w:val="00FA32C1"/>
    <w:rsid w:val="00FB15D4"/>
    <w:rsid w:val="00FB3598"/>
    <w:rsid w:val="00FB557C"/>
    <w:rsid w:val="00FD1317"/>
    <w:rsid w:val="00FD6474"/>
    <w:rsid w:val="00FD77BD"/>
    <w:rsid w:val="00FE75D0"/>
    <w:rsid w:val="00FF25DC"/>
    <w:rsid w:val="00FF6F54"/>
    <w:rsid w:val="0167FE6C"/>
    <w:rsid w:val="0205EDE2"/>
    <w:rsid w:val="0372A90A"/>
    <w:rsid w:val="04AC182F"/>
    <w:rsid w:val="0B1B86D1"/>
    <w:rsid w:val="0B1D8488"/>
    <w:rsid w:val="0D777494"/>
    <w:rsid w:val="0E986ACF"/>
    <w:rsid w:val="0EFADF7B"/>
    <w:rsid w:val="1053CAE9"/>
    <w:rsid w:val="1111F6CA"/>
    <w:rsid w:val="1207D447"/>
    <w:rsid w:val="1287B6DC"/>
    <w:rsid w:val="1290D5C2"/>
    <w:rsid w:val="132F807F"/>
    <w:rsid w:val="179A2D51"/>
    <w:rsid w:val="17B1F750"/>
    <w:rsid w:val="18A293C1"/>
    <w:rsid w:val="18F0242E"/>
    <w:rsid w:val="1A584DA6"/>
    <w:rsid w:val="1A7BF5B8"/>
    <w:rsid w:val="1C5025B9"/>
    <w:rsid w:val="1C75A51D"/>
    <w:rsid w:val="1DD244C1"/>
    <w:rsid w:val="1E2A98CC"/>
    <w:rsid w:val="1F119D9F"/>
    <w:rsid w:val="2395A881"/>
    <w:rsid w:val="24218645"/>
    <w:rsid w:val="24231BB7"/>
    <w:rsid w:val="2873E4E3"/>
    <w:rsid w:val="287497F3"/>
    <w:rsid w:val="295D3D1B"/>
    <w:rsid w:val="2E5E27D5"/>
    <w:rsid w:val="339D2831"/>
    <w:rsid w:val="3704CBB6"/>
    <w:rsid w:val="3DF0369A"/>
    <w:rsid w:val="3EEE08D0"/>
    <w:rsid w:val="40B4124F"/>
    <w:rsid w:val="42546D1B"/>
    <w:rsid w:val="4413901B"/>
    <w:rsid w:val="44E5D7AC"/>
    <w:rsid w:val="48950622"/>
    <w:rsid w:val="4B2366C3"/>
    <w:rsid w:val="4B374BF4"/>
    <w:rsid w:val="4CEF6862"/>
    <w:rsid w:val="4F1BE942"/>
    <w:rsid w:val="55628612"/>
    <w:rsid w:val="5647FCF7"/>
    <w:rsid w:val="5897758A"/>
    <w:rsid w:val="5B1E5CC8"/>
    <w:rsid w:val="5FA7B84D"/>
    <w:rsid w:val="61B7B12E"/>
    <w:rsid w:val="6456B5EE"/>
    <w:rsid w:val="6577FD24"/>
    <w:rsid w:val="6627DA87"/>
    <w:rsid w:val="66DF3A43"/>
    <w:rsid w:val="67C747D1"/>
    <w:rsid w:val="68EE65A1"/>
    <w:rsid w:val="6AA2B483"/>
    <w:rsid w:val="6BD8843A"/>
    <w:rsid w:val="6E06A79B"/>
    <w:rsid w:val="72B04D55"/>
    <w:rsid w:val="73815385"/>
    <w:rsid w:val="748B293D"/>
    <w:rsid w:val="77A9E211"/>
    <w:rsid w:val="781E0C6A"/>
    <w:rsid w:val="7A5F9117"/>
    <w:rsid w:val="7D7E3762"/>
    <w:rsid w:val="7D98B4BF"/>
    <w:rsid w:val="7D9E78C5"/>
    <w:rsid w:val="7E29F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956054F1-BE94-4EF8-B500-74DA37EB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paragraph" w:styleId="Heading3">
    <w:name w:val="heading 3"/>
    <w:basedOn w:val="Normal"/>
    <w:next w:val="Normal"/>
    <w:uiPriority w:val="9"/>
    <w:unhideWhenUsed/>
    <w:qFormat/>
    <w:rsid w:val="68EE65A1"/>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Revision">
    <w:name w:val="Revision"/>
    <w:hidden/>
    <w:uiPriority w:val="99"/>
    <w:semiHidden/>
    <w:rsid w:val="00A3502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ktTjCBB2PKFPzkROFzfDI2TWr7?domain=youtube.com" TargetMode="External"/><Relationship Id="rId18" Type="http://schemas.openxmlformats.org/officeDocument/2006/relationships/hyperlink" Target="https://url.us.m.mimecastprotect.com/s/6kufCKr2LWF8ZYMGUGuNI59X1L?domain=linkedin.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jcb.com/" TargetMode="External"/><Relationship Id="rId17" Type="http://schemas.openxmlformats.org/officeDocument/2006/relationships/hyperlink" Target="https://url.us.m.mimecastprotect.com/s/u8eSCJ62NVIpg2ADHvtBIyLuZ8?domain=x.com" TargetMode="External"/><Relationship Id="rId2" Type="http://schemas.openxmlformats.org/officeDocument/2006/relationships/customXml" Target="../customXml/item2.xml"/><Relationship Id="rId16" Type="http://schemas.openxmlformats.org/officeDocument/2006/relationships/hyperlink" Target="https://url.us.m.mimecastprotect.com/s/bmaCCG62MPIW2POQTQsWIB3D9v?domain=instagram.com" TargetMode="External"/><Relationship Id="rId20" Type="http://schemas.openxmlformats.org/officeDocument/2006/relationships/hyperlink" Target="mailto:pam.veiock@jcb.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cb.com/en-us" TargetMode="External"/><Relationship Id="rId5" Type="http://schemas.openxmlformats.org/officeDocument/2006/relationships/styles" Target="styles.xml"/><Relationship Id="rId15" Type="http://schemas.openxmlformats.org/officeDocument/2006/relationships/hyperlink" Target="https://url.us.m.mimecastprotect.com/s/coz1CER20Nu1kz0NhpikI7Lc7F?domain=facebook.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rl.us.m.mimecastprotect.com/s/wo39CkRlrJuYYG6xf2f8HGzMv6?domain=jc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us.m.mimecastprotect.com/s/9qoWCDk2QMujDWJkf5hQIjdPxx?domain=faceb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521F-A4DC-4D9B-AD67-66912C9842D6}">
  <ds:schemaRefs>
    <ds:schemaRef ds:uri="http://schemas.microsoft.com/sharepoint/v3/contenttype/forms"/>
  </ds:schemaRefs>
</ds:datastoreItem>
</file>

<file path=customXml/itemProps2.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3.xml><?xml version="1.0" encoding="utf-8"?>
<ds:datastoreItem xmlns:ds="http://schemas.openxmlformats.org/officeDocument/2006/customXml" ds:itemID="{212A9650-6272-4268-B9BD-A28F65FD5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6149</Characters>
  <Application>Microsoft Office Word</Application>
  <DocSecurity>0</DocSecurity>
  <Lines>51</Lines>
  <Paragraphs>13</Paragraphs>
  <ScaleCrop>false</ScaleCrop>
  <Company>J C BAMFORD EXCAVATORS LTD</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Arielle Windham</cp:lastModifiedBy>
  <cp:revision>8</cp:revision>
  <cp:lastPrinted>2012-03-12T17:59:00Z</cp:lastPrinted>
  <dcterms:created xsi:type="dcterms:W3CDTF">2025-05-02T12:53:00Z</dcterms:created>
  <dcterms:modified xsi:type="dcterms:W3CDTF">2025-05-13T16:44:00Z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